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ind w:right="0"/>
        <w:jc w:val="left"/>
        <w:rPr>
          <w:color w:val="999999"/>
          <w:sz w:val="20"/>
          <w:szCs w:val="20"/>
        </w:rPr>
      </w:pPr>
      <w:bookmarkStart w:colFirst="0" w:colLast="0" w:name="_hrmrqts91anl" w:id="0"/>
      <w:bookmarkEnd w:id="0"/>
      <w:r w:rsidDel="00000000" w:rsidR="00000000" w:rsidRPr="00000000">
        <w:rPr>
          <w:color w:val="999999"/>
          <w:sz w:val="20"/>
          <w:szCs w:val="20"/>
        </w:rPr>
        <w:drawing>
          <wp:anchor allowOverlap="1" behindDoc="0" distB="114300" distT="114300" distL="114300" distR="114300" hidden="0" layoutInCell="1" locked="0" relativeHeight="0" simplePos="0">
            <wp:simplePos x="0" y="0"/>
            <wp:positionH relativeFrom="page">
              <wp:posOffset>-14287</wp:posOffset>
            </wp:positionH>
            <wp:positionV relativeFrom="page">
              <wp:posOffset>-646729</wp:posOffset>
            </wp:positionV>
            <wp:extent cx="7879477" cy="11143280"/>
            <wp:effectExtent b="0" l="0" r="0" t="0"/>
            <wp:wrapSquare wrapText="bothSides" distB="114300" distT="114300" distL="114300" distR="114300"/>
            <wp:docPr id="43" name="image43.png"/>
            <a:graphic>
              <a:graphicData uri="http://schemas.openxmlformats.org/drawingml/2006/picture">
                <pic:pic>
                  <pic:nvPicPr>
                    <pic:cNvPr id="0" name="image43.png"/>
                    <pic:cNvPicPr preferRelativeResize="0"/>
                  </pic:nvPicPr>
                  <pic:blipFill>
                    <a:blip r:embed="rId6"/>
                    <a:srcRect b="0" l="0" r="0" t="0"/>
                    <a:stretch>
                      <a:fillRect/>
                    </a:stretch>
                  </pic:blipFill>
                  <pic:spPr>
                    <a:xfrm>
                      <a:off x="0" y="0"/>
                      <a:ext cx="7879477" cy="111432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360" w:lineRule="auto"/>
        <w:jc w:val="center"/>
        <w:rPr>
          <w:rFonts w:ascii="Bree Serif" w:cs="Bree Serif" w:eastAsia="Bree Serif" w:hAnsi="Bree Serif"/>
          <w:b w:val="1"/>
          <w:bCs w:val="1"/>
          <w:color w:val="2e4676"/>
          <w:sz w:val="48"/>
          <w:szCs w:val="48"/>
          <w:u w:val="single"/>
        </w:rPr>
      </w:pPr>
      <w:r w:rsidDel="00000000" w:rsidR="00000000" w:rsidRPr="00000000">
        <w:rPr>
          <w:rFonts w:ascii="Bree Serif" w:cs="Bree Serif" w:eastAsia="Bree Serif" w:hAnsi="Bree Serif"/>
          <w:b w:val="1"/>
          <w:bCs w:val="1"/>
          <w:color w:val="2e4676"/>
          <w:sz w:val="48"/>
          <w:szCs w:val="48"/>
          <w:u w:val="single"/>
          <w:rtl w:val="0"/>
        </w:rPr>
        <w:t xml:space="preserve">ÍNDICE.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360" w:lineRule="auto"/>
        <w:jc w:val="center"/>
        <w:rPr>
          <w:rFonts w:ascii="Bree Serif" w:cs="Bree Serif" w:eastAsia="Bree Serif" w:hAnsi="Bree Serif"/>
          <w:b w:val="1"/>
          <w:bCs w:val="1"/>
          <w:color w:val="2e4676"/>
          <w:sz w:val="48"/>
          <w:szCs w:val="48"/>
          <w:u w:val="single"/>
        </w:rPr>
      </w:pPr>
      <w:r w:rsidDel="00000000" w:rsidR="00000000" w:rsidRPr="00000000">
        <w:rPr>
          <w:rtl w:val="0"/>
        </w:rPr>
      </w:r>
    </w:p>
    <w:sdt>
      <w:sdtPr>
        <w:id w:val="455330598"/>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e9el747chasq">
            <w:r w:rsidDel="00000000" w:rsidR="00000000" w:rsidRPr="00000000">
              <w:rPr>
                <w:rFonts w:ascii="Arial" w:cs="Arial" w:eastAsia="Arial" w:hAnsi="Arial"/>
                <w:b w:val="1"/>
                <w:bCs w:val="1"/>
                <w:i w:val="0"/>
                <w:iCs w:val="0"/>
                <w:smallCaps w:val="0"/>
                <w:strike w:val="0"/>
                <w:color w:val="0b5394"/>
                <w:sz w:val="22"/>
                <w:szCs w:val="22"/>
                <w:u w:val="single"/>
                <w:shd w:fill="auto" w:val="clear"/>
                <w:vertAlign w:val="baseline"/>
                <w:rtl w:val="0"/>
              </w:rPr>
              <w:t xml:space="preserve">1.SOBRE LA EMPRESA</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pe05q6o6gvo">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1.1 Organigrama:</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l4uyv24dxye">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1.2 Presentación del equipo:</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aabo9yfcy4i">
            <w:r w:rsidDel="00000000" w:rsidR="00000000" w:rsidRPr="00000000">
              <w:rPr>
                <w:rFonts w:ascii="Arial" w:cs="Arial" w:eastAsia="Arial" w:hAnsi="Arial"/>
                <w:b w:val="1"/>
                <w:bCs w:val="1"/>
                <w:i w:val="0"/>
                <w:iCs w:val="0"/>
                <w:smallCaps w:val="0"/>
                <w:strike w:val="0"/>
                <w:color w:val="0b5394"/>
                <w:sz w:val="22"/>
                <w:szCs w:val="22"/>
                <w:u w:val="single"/>
                <w:shd w:fill="auto" w:val="clear"/>
                <w:vertAlign w:val="baseline"/>
                <w:rtl w:val="0"/>
              </w:rPr>
              <w:t xml:space="preserve">2. PRESENTACIÓN DE NUESTRO PRODUCTO</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v3a09gtnmw6">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2.1 Elaboración:</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o2lo7dkpvz4">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2.2 Listado de Materiales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vup6hb0h6yl">
            <w:r w:rsidDel="00000000" w:rsidR="00000000" w:rsidRPr="00000000">
              <w:rPr>
                <w:rFonts w:ascii="Arial" w:cs="Arial" w:eastAsia="Arial" w:hAnsi="Arial"/>
                <w:b w:val="1"/>
                <w:bCs w:val="1"/>
                <w:i w:val="0"/>
                <w:iCs w:val="0"/>
                <w:smallCaps w:val="0"/>
                <w:strike w:val="0"/>
                <w:color w:val="0b5394"/>
                <w:sz w:val="22"/>
                <w:szCs w:val="22"/>
                <w:u w:val="single"/>
                <w:shd w:fill="auto" w:val="clear"/>
                <w:vertAlign w:val="baseline"/>
                <w:rtl w:val="0"/>
              </w:rPr>
              <w:t xml:space="preserve">3.  PLAN DE VENTAS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w5ql6m08eiw">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3.1. Análisis del mercado</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sbx1qponzdv">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3.1.1 Mercado total</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fae6g8u41fv">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3.1.2 Grupo profesorado</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4a0m1vtujxr">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3.1.3 Grupo alumnado</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b41448wa4gj">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3.1.4 Cuestionario a alumnos</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x2y8t3ykfcw">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3.2 Argumentario de ventas</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alghk9vqomp">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3.2.1 Necesidad que satisface nuestro producto</w:t>
              <w:tab/>
              <w:t xml:space="preserve">16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3c78d8"/>
              <w:sz w:val="22"/>
              <w:szCs w:val="22"/>
              <w:u w:val="none"/>
              <w:shd w:fill="auto" w:val="clear"/>
              <w:vertAlign w:val="baseline"/>
            </w:rPr>
          </w:pPr>
          <w:hyperlink w:anchor="_36a00k3fblde">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3.2.2 Target Objetivo</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3c78d8"/>
              <w:sz w:val="22"/>
              <w:szCs w:val="22"/>
              <w:u w:val="none"/>
              <w:shd w:fill="auto" w:val="clear"/>
              <w:vertAlign w:val="baseline"/>
            </w:rPr>
          </w:pPr>
          <w:hyperlink w:anchor="_oxbfukcjjdzf">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3.2.3 Tabla de características y beneficios  del producto</w:t>
              <w:tab/>
              <w:t xml:space="preserve">16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peuoy9c9jqx">
            <w:r w:rsidDel="00000000" w:rsidR="00000000" w:rsidRPr="00000000">
              <w:rPr>
                <w:rFonts w:ascii="Arial" w:cs="Arial" w:eastAsia="Arial" w:hAnsi="Arial"/>
                <w:b w:val="0"/>
                <w:bCs w:val="0"/>
                <w:i w:val="0"/>
                <w:iCs w:val="0"/>
                <w:smallCaps w:val="0"/>
                <w:strike w:val="0"/>
                <w:color w:val="3c78d8"/>
                <w:sz w:val="22"/>
                <w:szCs w:val="22"/>
                <w:u w:val="none"/>
                <w:shd w:fill="auto" w:val="clear"/>
                <w:vertAlign w:val="baseline"/>
                <w:rtl w:val="0"/>
              </w:rPr>
              <w:t xml:space="preserve">3.2.3 Tabla con objeciones y réplicas</w:t>
            </w:r>
          </w:hyperlink>
          <w:hyperlink w:anchor="_npeuoy9c9jq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cbyf68h3qt">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3.3. Análisis DAFO</w:t>
              <w:tab/>
              <w:t xml:space="preserve">17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v0fb5wwfzmn">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3.4. Planteamiento de objetivos de venta / Calendario de  Actuaciones</w:t>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n9f8egv2pcj">
            <w:r w:rsidDel="00000000" w:rsidR="00000000" w:rsidRPr="00000000">
              <w:rPr>
                <w:rFonts w:ascii="Arial" w:cs="Arial" w:eastAsia="Arial" w:hAnsi="Arial"/>
                <w:b w:val="1"/>
                <w:bCs w:val="1"/>
                <w:i w:val="0"/>
                <w:iCs w:val="0"/>
                <w:smallCaps w:val="0"/>
                <w:strike w:val="0"/>
                <w:color w:val="3c78d8"/>
                <w:sz w:val="22"/>
                <w:szCs w:val="22"/>
                <w:u w:val="none"/>
                <w:shd w:fill="auto" w:val="clear"/>
                <w:vertAlign w:val="baseline"/>
                <w:rtl w:val="0"/>
              </w:rPr>
              <w:t xml:space="preserve">3.5. Promociones en el punto de venta</w:t>
              <w:tab/>
              <w:t xml:space="preserve">17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4rn52fk87b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Encuesta realizada a los alumnos</w:t>
              <w:tab/>
              <w:t xml:space="preserve">18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fl0z0ohbnu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II: Encuesta realizada a los profesores</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Style w:val="Heading1"/>
        <w:spacing w:before="0" w:line="360" w:lineRule="auto"/>
        <w:rPr>
          <w:rFonts w:ascii="Arial" w:cs="Arial" w:eastAsia="Arial" w:hAnsi="Arial"/>
        </w:rPr>
      </w:pPr>
      <w:bookmarkStart w:colFirst="0" w:colLast="0" w:name="_iffmpsh7i2py" w:id="1"/>
      <w:bookmarkEnd w:id="1"/>
      <w:r w:rsidDel="00000000" w:rsidR="00000000" w:rsidRPr="00000000">
        <w:rPr>
          <w:rtl w:val="0"/>
        </w:rPr>
      </w:r>
    </w:p>
    <w:p w:rsidR="00000000" w:rsidDel="00000000" w:rsidP="00000000" w:rsidRDefault="00000000" w:rsidRPr="00000000" w14:paraId="0000001B">
      <w:pPr>
        <w:pStyle w:val="Heading1"/>
        <w:spacing w:before="0" w:line="276" w:lineRule="auto"/>
        <w:jc w:val="both"/>
        <w:rPr>
          <w:color w:val="e31c60"/>
        </w:rPr>
      </w:pPr>
      <w:bookmarkStart w:colFirst="0" w:colLast="0" w:name="_udnxvsc9qx9c" w:id="2"/>
      <w:bookmarkEnd w:id="2"/>
      <w:r w:rsidDel="00000000" w:rsidR="00000000" w:rsidRPr="00000000">
        <w:rPr>
          <w:rtl w:val="0"/>
        </w:rPr>
      </w:r>
    </w:p>
    <w:p w:rsidR="00000000" w:rsidDel="00000000" w:rsidP="00000000" w:rsidRDefault="00000000" w:rsidRPr="00000000" w14:paraId="0000001C">
      <w:pPr>
        <w:pStyle w:val="Heading1"/>
        <w:spacing w:before="0" w:line="276" w:lineRule="auto"/>
        <w:jc w:val="both"/>
        <w:rPr>
          <w:color w:val="e31c60"/>
        </w:rPr>
      </w:pPr>
      <w:bookmarkStart w:colFirst="0" w:colLast="0" w:name="_d9k7szpxdpae" w:id="3"/>
      <w:bookmarkEnd w:id="3"/>
      <w:r w:rsidDel="00000000" w:rsidR="00000000" w:rsidRPr="00000000">
        <w:rPr>
          <w:rtl w:val="0"/>
        </w:rPr>
      </w:r>
    </w:p>
    <w:p w:rsidR="00000000" w:rsidDel="00000000" w:rsidP="00000000" w:rsidRDefault="00000000" w:rsidRPr="00000000" w14:paraId="0000001D">
      <w:pPr>
        <w:pStyle w:val="Heading1"/>
        <w:spacing w:before="0" w:line="276" w:lineRule="auto"/>
        <w:jc w:val="both"/>
        <w:rPr>
          <w:color w:val="e31c60"/>
        </w:rPr>
      </w:pPr>
      <w:bookmarkStart w:colFirst="0" w:colLast="0" w:name="_eeyyasroqy4z" w:id="4"/>
      <w:bookmarkEnd w:id="4"/>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spacing w:before="0" w:line="276" w:lineRule="auto"/>
        <w:jc w:val="both"/>
        <w:rPr>
          <w:rFonts w:ascii="Arial" w:cs="Arial" w:eastAsia="Arial" w:hAnsi="Arial"/>
          <w:b w:val="1"/>
          <w:bCs w:val="1"/>
          <w:color w:val="0b5394"/>
          <w:sz w:val="30"/>
          <w:szCs w:val="30"/>
        </w:rPr>
      </w:pPr>
      <w:bookmarkStart w:colFirst="0" w:colLast="0" w:name="_e9el747chasq" w:id="5"/>
      <w:bookmarkEnd w:id="5"/>
      <w:r w:rsidDel="00000000" w:rsidR="00000000" w:rsidRPr="00000000">
        <w:rPr>
          <w:color w:val="e31c60"/>
        </w:rPr>
        <w:drawing>
          <wp:anchor allowOverlap="1" behindDoc="0" distB="0" distT="0" distL="0" distR="0" hidden="0" layoutInCell="1" locked="0" relativeHeight="0" simplePos="0">
            <wp:simplePos x="0" y="0"/>
            <wp:positionH relativeFrom="page">
              <wp:posOffset>-23812</wp:posOffset>
            </wp:positionH>
            <wp:positionV relativeFrom="page">
              <wp:posOffset>10148888</wp:posOffset>
            </wp:positionV>
            <wp:extent cx="7820025" cy="1223963"/>
            <wp:effectExtent b="0" l="0" r="0" t="0"/>
            <wp:wrapSquare wrapText="bothSides" distB="0" distT="0" distL="0" distR="0"/>
            <wp:docPr id="34"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7820025" cy="1223963"/>
                    </a:xfrm>
                    <a:prstGeom prst="rect"/>
                    <a:ln/>
                  </pic:spPr>
                </pic:pic>
              </a:graphicData>
            </a:graphic>
          </wp:anchor>
        </w:drawing>
      </w:r>
      <w:r w:rsidDel="00000000" w:rsidR="00000000" w:rsidRPr="00000000">
        <w:rPr>
          <w:rFonts w:ascii="Arial" w:cs="Arial" w:eastAsia="Arial" w:hAnsi="Arial"/>
          <w:b w:val="1"/>
          <w:bCs w:val="1"/>
          <w:color w:val="0b5394"/>
          <w:sz w:val="30"/>
          <w:szCs w:val="30"/>
          <w:rtl w:val="0"/>
        </w:rPr>
        <w:t xml:space="preserve">1.SOBRE LA EMPRESA</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before="0" w:line="276" w:lineRule="auto"/>
        <w:rPr>
          <w:rFonts w:ascii="Bree Serif" w:cs="Bree Serif" w:eastAsia="Bree Serif" w:hAnsi="Bree Serif"/>
          <w:b w:val="1"/>
          <w:bCs w:val="1"/>
          <w:color w:val="0b5394"/>
          <w:sz w:val="30"/>
          <w:szCs w:val="30"/>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0" w:line="360" w:lineRule="auto"/>
        <w:jc w:val="both"/>
        <w:rPr>
          <w:rFonts w:ascii="Arial" w:cs="Arial" w:eastAsia="Arial" w:hAnsi="Arial"/>
          <w:b w:val="1"/>
          <w:bCs w:val="1"/>
          <w:color w:val="000000"/>
        </w:rPr>
      </w:pPr>
      <w:r w:rsidDel="00000000" w:rsidR="00000000" w:rsidRPr="00000000">
        <w:rPr>
          <w:rFonts w:ascii="Arial" w:cs="Arial" w:eastAsia="Arial" w:hAnsi="Arial"/>
          <w:color w:val="000000"/>
          <w:rtl w:val="0"/>
        </w:rPr>
        <w:t xml:space="preserve">El nombre de nuestra empresa va a ser </w:t>
      </w:r>
      <w:r w:rsidDel="00000000" w:rsidR="00000000" w:rsidRPr="00000000">
        <w:rPr>
          <w:rFonts w:ascii="Arial" w:cs="Arial" w:eastAsia="Arial" w:hAnsi="Arial"/>
          <w:b w:val="1"/>
          <w:bCs w:val="1"/>
          <w:i w:val="1"/>
          <w:iCs w:val="1"/>
          <w:color w:val="000000"/>
          <w:rtl w:val="0"/>
        </w:rPr>
        <w:t xml:space="preserve">Magic moments</w:t>
      </w:r>
      <w:r w:rsidDel="00000000" w:rsidR="00000000" w:rsidRPr="00000000">
        <w:rPr>
          <w:rFonts w:ascii="Arial" w:cs="Arial" w:eastAsia="Arial" w:hAnsi="Arial"/>
          <w:b w:val="1"/>
          <w:bCs w:val="1"/>
          <w:color w:val="000000"/>
          <w:rtl w:val="0"/>
        </w:rPr>
        <w:t xml:space="preserve">. </w:t>
      </w:r>
    </w:p>
    <w:p w:rsidR="00000000" w:rsidDel="00000000" w:rsidP="00000000" w:rsidRDefault="00000000" w:rsidRPr="00000000" w14:paraId="00000022">
      <w:pPr>
        <w:spacing w:line="360" w:lineRule="auto"/>
        <w:jc w:val="both"/>
        <w:rPr>
          <w:rFonts w:ascii="Arial" w:cs="Arial" w:eastAsia="Arial" w:hAnsi="Arial"/>
          <w:b w:val="1"/>
          <w:bCs w:val="1"/>
          <w:color w:val="000000"/>
        </w:rPr>
      </w:pPr>
      <w:r w:rsidDel="00000000" w:rsidR="00000000" w:rsidRPr="00000000">
        <w:rPr>
          <w:rtl w:val="0"/>
        </w:rPr>
      </w:r>
    </w:p>
    <w:tbl>
      <w:tblPr>
        <w:tblStyle w:val="Table1"/>
        <w:tblpPr w:leftFromText="180" w:rightFromText="180" w:topFromText="180" w:bottomFromText="180" w:vertAnchor="text" w:horzAnchor="text" w:tblpX="15" w:tblpY="15"/>
        <w:tblW w:w="439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95"/>
        <w:tblGridChange w:id="0">
          <w:tblGrid>
            <w:gridCol w:w="4395"/>
          </w:tblGrid>
        </w:tblGridChange>
      </w:tblGrid>
      <w:tr>
        <w:trPr>
          <w:cantSplit w:val="0"/>
          <w:trHeight w:val="3690" w:hRule="atLeast"/>
          <w:tblHeader w:val="0"/>
        </w:trPr>
        <w:tc>
          <w:tcPr/>
          <w:p w:rsidR="00000000" w:rsidDel="00000000" w:rsidP="00000000" w:rsidRDefault="00000000" w:rsidRPr="00000000" w14:paraId="00000023">
            <w:pPr>
              <w:widowControl w:val="0"/>
              <w:spacing w:before="0" w:line="36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rPr>
              <w:drawing>
                <wp:inline distB="114300" distT="114300" distL="114300" distR="114300">
                  <wp:extent cx="2714625" cy="2276475"/>
                  <wp:effectExtent b="0" l="0" r="0" t="0"/>
                  <wp:docPr id="47" name="image50.jpg"/>
                  <a:graphic>
                    <a:graphicData uri="http://schemas.openxmlformats.org/drawingml/2006/picture">
                      <pic:pic>
                        <pic:nvPicPr>
                          <pic:cNvPr id="0" name="image50.jpg"/>
                          <pic:cNvPicPr preferRelativeResize="0"/>
                        </pic:nvPicPr>
                        <pic:blipFill>
                          <a:blip r:embed="rId8"/>
                          <a:srcRect b="0" l="10361" r="10361" t="0"/>
                          <a:stretch>
                            <a:fillRect/>
                          </a:stretch>
                        </pic:blipFill>
                        <pic:spPr>
                          <a:xfrm>
                            <a:off x="0" y="0"/>
                            <a:ext cx="2714625" cy="2276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Nuestro producto consiste en la elaboración artesanal de copos de nieve decorativos, diseñados a partir de materiales sostenibles. Para su fabricación utilizamos piezas de palitos de helado de madera para formar los copos de nieve. Cada copo se pinta y decora de manera individual añadiendo acuarelas, accesorios u otros materiales. Haciendo así cada copo único y diferente </w:t>
      </w:r>
    </w:p>
    <w:p w:rsidR="00000000" w:rsidDel="00000000" w:rsidP="00000000" w:rsidRDefault="00000000" w:rsidRPr="00000000" w14:paraId="00000025">
      <w:pP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objetivo principal es ofrecer un producto artesanal, creativo y sostenible, ideal para decorar tu hogar en las fiestas navideñas. Además con nuestro estudio de mercado podemos adaptar los copos según el gusto y las preferencias de las personas, como la personalización con nombres, accesorios específicos…  de acuerdo con las preferencias del cliente.</w:t>
      </w:r>
    </w:p>
    <w:p w:rsidR="00000000" w:rsidDel="00000000" w:rsidP="00000000" w:rsidRDefault="00000000" w:rsidRPr="00000000" w14:paraId="00000027">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Integrantes:</w:t>
      </w:r>
    </w:p>
    <w:p w:rsidR="00000000" w:rsidDel="00000000" w:rsidP="00000000" w:rsidRDefault="00000000" w:rsidRPr="00000000" w14:paraId="00000028">
      <w:pPr>
        <w:numPr>
          <w:ilvl w:val="0"/>
          <w:numId w:val="6"/>
        </w:numPr>
        <w:spacing w:after="0" w:afterAutospacing="0" w:before="240" w:line="360" w:lineRule="auto"/>
        <w:ind w:left="720" w:hanging="360"/>
        <w:jc w:val="both"/>
        <w:rPr>
          <w:rFonts w:ascii="Arial" w:cs="Arial" w:eastAsia="Arial" w:hAnsi="Arial"/>
          <w:b w:val="1"/>
          <w:bCs w:val="1"/>
          <w:u w:val="none"/>
        </w:rPr>
      </w:pPr>
      <w:r w:rsidDel="00000000" w:rsidR="00000000" w:rsidRPr="00000000">
        <w:rPr>
          <w:rFonts w:ascii="Arial" w:cs="Arial" w:eastAsia="Arial" w:hAnsi="Arial"/>
          <w:b w:val="1"/>
          <w:bCs w:val="1"/>
          <w:rtl w:val="0"/>
        </w:rPr>
        <w:t xml:space="preserve">Almudena Peña López</w:t>
      </w:r>
    </w:p>
    <w:p w:rsidR="00000000" w:rsidDel="00000000" w:rsidP="00000000" w:rsidRDefault="00000000" w:rsidRPr="00000000" w14:paraId="00000029">
      <w:pPr>
        <w:numPr>
          <w:ilvl w:val="0"/>
          <w:numId w:val="6"/>
        </w:numPr>
        <w:spacing w:after="0" w:afterAutospacing="0" w:before="0" w:beforeAutospacing="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María Rebanales Casado</w:t>
      </w:r>
    </w:p>
    <w:p w:rsidR="00000000" w:rsidDel="00000000" w:rsidP="00000000" w:rsidRDefault="00000000" w:rsidRPr="00000000" w14:paraId="0000002A">
      <w:pPr>
        <w:numPr>
          <w:ilvl w:val="0"/>
          <w:numId w:val="6"/>
        </w:numPr>
        <w:spacing w:before="0" w:beforeAutospacing="0" w:line="360" w:lineRule="auto"/>
        <w:ind w:left="720" w:hanging="360"/>
        <w:jc w:val="both"/>
        <w:rPr>
          <w:rFonts w:ascii="Arial" w:cs="Arial" w:eastAsia="Arial" w:hAnsi="Arial"/>
          <w:b w:val="1"/>
          <w:bCs w:val="1"/>
          <w:u w:val="none"/>
        </w:rPr>
      </w:pPr>
      <w:r w:rsidDel="00000000" w:rsidR="00000000" w:rsidRPr="00000000">
        <w:rPr>
          <w:rFonts w:ascii="Arial" w:cs="Arial" w:eastAsia="Arial" w:hAnsi="Arial"/>
          <w:b w:val="1"/>
          <w:bCs w:val="1"/>
          <w:rtl w:val="0"/>
        </w:rPr>
        <w:t xml:space="preserve">Alejandro Vázquez Pulido</w:t>
      </w:r>
    </w:p>
    <w:p w:rsidR="00000000" w:rsidDel="00000000" w:rsidP="00000000" w:rsidRDefault="00000000" w:rsidRPr="00000000" w14:paraId="0000002B">
      <w:pPr>
        <w:spacing w:line="36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C">
      <w:pPr>
        <w:pStyle w:val="Heading2"/>
        <w:spacing w:line="360" w:lineRule="auto"/>
        <w:ind w:left="0" w:firstLine="0"/>
        <w:jc w:val="both"/>
        <w:rPr>
          <w:b w:val="1"/>
          <w:bCs w:val="1"/>
        </w:rPr>
      </w:pPr>
      <w:bookmarkStart w:colFirst="0" w:colLast="0" w:name="_mbez0hh2os1i" w:id="6"/>
      <w:bookmarkEnd w:id="6"/>
      <w:r w:rsidDel="00000000" w:rsidR="00000000" w:rsidRPr="00000000">
        <w:rPr>
          <w:rtl w:val="0"/>
        </w:rPr>
      </w:r>
    </w:p>
    <w:p w:rsidR="00000000" w:rsidDel="00000000" w:rsidP="00000000" w:rsidRDefault="00000000" w:rsidRPr="00000000" w14:paraId="0000002D">
      <w:pPr>
        <w:pStyle w:val="Heading2"/>
        <w:spacing w:line="360" w:lineRule="auto"/>
        <w:ind w:left="0" w:firstLine="0"/>
        <w:jc w:val="both"/>
        <w:rPr>
          <w:b w:val="1"/>
          <w:bCs w:val="1"/>
        </w:rPr>
      </w:pPr>
      <w:bookmarkStart w:colFirst="0" w:colLast="0" w:name="_h8vfk673bh0m" w:id="7"/>
      <w:bookmarkEnd w:id="7"/>
      <w:r w:rsidDel="00000000" w:rsidR="00000000" w:rsidRPr="00000000">
        <w:rPr>
          <w:rtl w:val="0"/>
        </w:rPr>
      </w:r>
    </w:p>
    <w:p w:rsidR="00000000" w:rsidDel="00000000" w:rsidP="00000000" w:rsidRDefault="00000000" w:rsidRPr="00000000" w14:paraId="0000002E">
      <w:pPr>
        <w:pStyle w:val="Heading2"/>
        <w:spacing w:line="360" w:lineRule="auto"/>
        <w:ind w:left="0" w:firstLine="0"/>
        <w:jc w:val="both"/>
        <w:rPr>
          <w:b w:val="1"/>
          <w:bCs w:val="1"/>
        </w:rPr>
      </w:pPr>
      <w:bookmarkStart w:colFirst="0" w:colLast="0" w:name="_lpe05q6o6gvo" w:id="8"/>
      <w:bookmarkEnd w:id="8"/>
      <w:r w:rsidDel="00000000" w:rsidR="00000000" w:rsidRPr="00000000">
        <w:rPr>
          <w:b w:val="1"/>
          <w:bCs w:val="1"/>
          <w:rtl w:val="0"/>
        </w:rPr>
        <w:t xml:space="preserve">1.1 </w:t>
      </w:r>
      <w:r w:rsidDel="00000000" w:rsidR="00000000" w:rsidRPr="00000000">
        <w:rPr>
          <w:b w:val="1"/>
          <w:bCs w:val="1"/>
          <w:rtl w:val="0"/>
        </w:rPr>
        <w:t xml:space="preserve">Organigrama:</w:t>
      </w:r>
    </w:p>
    <w:p w:rsidR="00000000" w:rsidDel="00000000" w:rsidP="00000000" w:rsidRDefault="00000000" w:rsidRPr="00000000" w14:paraId="0000002F">
      <w:pPr>
        <w:spacing w:line="360" w:lineRule="auto"/>
        <w:ind w:left="0" w:firstLine="0"/>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29275" cy="3687762"/>
            <wp:effectExtent b="0" l="0" r="0" t="0"/>
            <wp:docPr id="8" name="image18.png"/>
            <a:graphic>
              <a:graphicData uri="http://schemas.openxmlformats.org/drawingml/2006/picture">
                <pic:pic>
                  <pic:nvPicPr>
                    <pic:cNvPr id="0" name="image18.png"/>
                    <pic:cNvPicPr preferRelativeResize="0"/>
                  </pic:nvPicPr>
                  <pic:blipFill>
                    <a:blip r:embed="rId9"/>
                    <a:srcRect b="7507" l="0" r="0" t="0"/>
                    <a:stretch>
                      <a:fillRect/>
                    </a:stretch>
                  </pic:blipFill>
                  <pic:spPr>
                    <a:xfrm>
                      <a:off x="0" y="0"/>
                      <a:ext cx="5629275" cy="368776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2"/>
        <w:spacing w:line="360" w:lineRule="auto"/>
        <w:ind w:left="0" w:firstLine="0"/>
        <w:jc w:val="both"/>
        <w:rPr/>
      </w:pPr>
      <w:bookmarkStart w:colFirst="0" w:colLast="0" w:name="_ll4uyv24dxye" w:id="9"/>
      <w:bookmarkEnd w:id="9"/>
      <w:r w:rsidDel="00000000" w:rsidR="00000000" w:rsidRPr="00000000">
        <w:rPr>
          <w:b w:val="1"/>
          <w:bCs w:val="1"/>
          <w:rtl w:val="0"/>
        </w:rPr>
        <w:t xml:space="preserve">1.2 </w:t>
      </w:r>
      <w:r w:rsidDel="00000000" w:rsidR="00000000" w:rsidRPr="00000000">
        <w:rPr>
          <w:b w:val="1"/>
          <w:bCs w:val="1"/>
          <w:rtl w:val="0"/>
        </w:rPr>
        <w:t xml:space="preserve">Presentación del equipo</w:t>
      </w:r>
      <w:r w:rsidDel="00000000" w:rsidR="00000000" w:rsidRPr="00000000">
        <w:rPr>
          <w:rtl w:val="0"/>
        </w:rPr>
        <w:t xml:space="preserve">:</w:t>
      </w:r>
    </w:p>
    <w:p w:rsidR="00000000" w:rsidDel="00000000" w:rsidP="00000000" w:rsidRDefault="00000000" w:rsidRPr="00000000" w14:paraId="00000031">
      <w:pPr>
        <w:spacing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Almudena Peña López</w:t>
      </w:r>
      <w:r w:rsidDel="00000000" w:rsidR="00000000" w:rsidRPr="00000000">
        <w:rPr>
          <w:rFonts w:ascii="Arial" w:cs="Arial" w:eastAsia="Arial" w:hAnsi="Arial"/>
          <w:color w:val="000000"/>
          <w:rtl w:val="0"/>
        </w:rPr>
        <w:t xml:space="preserve"> será la CEO de la empresa. Además de dirigir el equipo y supervisar la toma de decisiones, se encargará de la gestión financiera dentro del plan de ventas y también la parte del marketing.</w:t>
      </w:r>
    </w:p>
    <w:p w:rsidR="00000000" w:rsidDel="00000000" w:rsidP="00000000" w:rsidRDefault="00000000" w:rsidRPr="00000000" w14:paraId="00000032">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María Rebanales Casado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tl w:val="0"/>
        </w:rPr>
        <w:t xml:space="preserve">desempeñará el cargo de codirectora. Su principal función será la gestión de recursos humanos, ocupándose de la organización y bienestar del personal. También llevará la supervisión y control de la producción de los copos de nieve.</w:t>
      </w:r>
    </w:p>
    <w:p w:rsidR="00000000" w:rsidDel="00000000" w:rsidP="00000000" w:rsidRDefault="00000000" w:rsidRPr="00000000" w14:paraId="00000033">
      <w:pPr>
        <w:spacing w:after="240" w:before="240" w:line="360" w:lineRule="auto"/>
        <w:jc w:val="both"/>
        <w:rPr>
          <w:rFonts w:ascii="Arial" w:cs="Arial" w:eastAsia="Arial" w:hAnsi="Arial"/>
          <w:b w:val="1"/>
          <w:bCs w:val="1"/>
          <w:color w:val="0b5394"/>
          <w:sz w:val="30"/>
          <w:szCs w:val="30"/>
        </w:rPr>
      </w:pPr>
      <w:r w:rsidDel="00000000" w:rsidR="00000000" w:rsidRPr="00000000">
        <w:rPr>
          <w:rFonts w:ascii="Arial" w:cs="Arial" w:eastAsia="Arial" w:hAnsi="Arial"/>
          <w:color w:val="000000"/>
          <w:u w:val="single"/>
          <w:rtl w:val="0"/>
        </w:rPr>
        <w:t xml:space="preserve">Alejandro Vazquez Pulido</w:t>
      </w:r>
      <w:r w:rsidDel="00000000" w:rsidR="00000000" w:rsidRPr="00000000">
        <w:rPr>
          <w:rFonts w:ascii="Arial" w:cs="Arial" w:eastAsia="Arial" w:hAnsi="Arial"/>
          <w:color w:val="000000"/>
          <w:rtl w:val="0"/>
        </w:rPr>
        <w:t xml:space="preserve">  desempeñará el cargo de codirector. Además de encargarse del diseño de la web y documento, su principal función será toda la parte de informática gracias a su conocimiento en este sector.</w:t>
      </w:r>
      <w:r w:rsidDel="00000000" w:rsidR="00000000" w:rsidRPr="00000000">
        <w:rPr>
          <w:rtl w:val="0"/>
        </w:rPr>
      </w:r>
    </w:p>
    <w:p w:rsidR="00000000" w:rsidDel="00000000" w:rsidP="00000000" w:rsidRDefault="00000000" w:rsidRPr="00000000" w14:paraId="00000034">
      <w:pPr>
        <w:pStyle w:val="Heading1"/>
        <w:widowControl w:val="0"/>
        <w:spacing w:before="313.3599853515625" w:line="360" w:lineRule="auto"/>
        <w:jc w:val="both"/>
        <w:rPr>
          <w:rFonts w:ascii="Arial" w:cs="Arial" w:eastAsia="Arial" w:hAnsi="Arial"/>
          <w:b w:val="1"/>
          <w:bCs w:val="1"/>
          <w:color w:val="0b5394"/>
          <w:sz w:val="30"/>
          <w:szCs w:val="30"/>
        </w:rPr>
      </w:pPr>
      <w:bookmarkStart w:colFirst="0" w:colLast="0" w:name="_4aabo9yfcy4i" w:id="10"/>
      <w:bookmarkEnd w:id="10"/>
      <w:r w:rsidDel="00000000" w:rsidR="00000000" w:rsidRPr="00000000">
        <w:rPr>
          <w:rFonts w:ascii="Arial" w:cs="Arial" w:eastAsia="Arial" w:hAnsi="Arial"/>
          <w:b w:val="1"/>
          <w:bCs w:val="1"/>
          <w:color w:val="0b5394"/>
          <w:sz w:val="30"/>
          <w:szCs w:val="30"/>
          <w:rtl w:val="0"/>
        </w:rPr>
        <w:t xml:space="preserve">2. PRESENTACIÓN DE NUESTRO PRODUCTO</w:t>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color w:val="000000"/>
          <w:rtl w:val="0"/>
        </w:rPr>
        <w:t xml:space="preserve">Nuestro producto se divide en los copos pequeños y los grandes. Son ideales para decorar árboles de Navidad, ventanas o cualquier sitio de tu hogar.</w:t>
      </w:r>
      <w:r w:rsidDel="00000000" w:rsidR="00000000" w:rsidRPr="00000000">
        <w:rPr>
          <w:rtl w:val="0"/>
        </w:rPr>
      </w:r>
    </w:p>
    <w:tbl>
      <w:tblPr>
        <w:tblStyle w:val="Table2"/>
        <w:tblW w:w="95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62.5"/>
        <w:gridCol w:w="4762.5"/>
        <w:tblGridChange w:id="0">
          <w:tblGrid>
            <w:gridCol w:w="4762.5"/>
            <w:gridCol w:w="4762.5"/>
          </w:tblGrid>
        </w:tblGridChange>
      </w:tblGrid>
      <w:tr>
        <w:trPr>
          <w:cantSplit w:val="0"/>
          <w:trHeight w:val="12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Copos de nieve pequeños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Copos de nieve grandes</w:t>
            </w:r>
          </w:p>
        </w:tc>
      </w:tr>
      <w:tr>
        <w:trPr>
          <w:cantSplit w:val="0"/>
          <w:trHeight w:val="26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86075" cy="2247900"/>
                  <wp:effectExtent b="0" l="0" r="0" t="0"/>
                  <wp:docPr id="13"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2886075" cy="2247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86075" cy="3114675"/>
                  <wp:effectExtent b="0" l="0" r="0" t="0"/>
                  <wp:docPr id="7" name="image8.jpg"/>
                  <a:graphic>
                    <a:graphicData uri="http://schemas.openxmlformats.org/drawingml/2006/picture">
                      <pic:pic>
                        <pic:nvPicPr>
                          <pic:cNvPr id="0" name="image8.jpg"/>
                          <pic:cNvPicPr preferRelativeResize="0"/>
                        </pic:nvPicPr>
                        <pic:blipFill>
                          <a:blip r:embed="rId11"/>
                          <a:srcRect b="18021" l="0" r="0" t="10109"/>
                          <a:stretch>
                            <a:fillRect/>
                          </a:stretch>
                        </pic:blipFill>
                        <pic:spPr>
                          <a:xfrm>
                            <a:off x="0" y="0"/>
                            <a:ext cx="2886075" cy="3114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pStyle w:val="Heading2"/>
        <w:ind w:left="0" w:firstLine="0"/>
        <w:rPr>
          <w:b w:val="1"/>
          <w:bCs w:val="1"/>
        </w:rPr>
      </w:pPr>
      <w:bookmarkStart w:colFirst="0" w:colLast="0" w:name="_kv3a09gtnmw6" w:id="11"/>
      <w:bookmarkEnd w:id="11"/>
      <w:r w:rsidDel="00000000" w:rsidR="00000000" w:rsidRPr="00000000">
        <w:rPr>
          <w:b w:val="1"/>
          <w:bCs w:val="1"/>
          <w:rtl w:val="0"/>
        </w:rPr>
        <w:t xml:space="preserve">2.1 </w:t>
      </w:r>
      <w:r w:rsidDel="00000000" w:rsidR="00000000" w:rsidRPr="00000000">
        <w:rPr>
          <w:b w:val="1"/>
          <w:bCs w:val="1"/>
          <w:rtl w:val="0"/>
        </w:rPr>
        <w:t xml:space="preserve">Elaboración:</w:t>
      </w:r>
    </w:p>
    <w:p w:rsidR="00000000" w:rsidDel="00000000" w:rsidP="00000000" w:rsidRDefault="00000000" w:rsidRPr="00000000" w14:paraId="00000041">
      <w:pPr>
        <w:numPr>
          <w:ilvl w:val="0"/>
          <w:numId w:val="9"/>
        </w:numPr>
        <w:spacing w:after="0" w:afterAutospacing="0" w:before="24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Seleccionamos seis palitos de helado del mismo tamaño. Una vez que estén limpios y secos empezamos a pintar.</w:t>
      </w:r>
    </w:p>
    <w:p w:rsidR="00000000" w:rsidDel="00000000" w:rsidP="00000000" w:rsidRDefault="00000000" w:rsidRPr="00000000" w14:paraId="00000042">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Con la ayuda del pincel, aplicamos una capa  de pintura acrílica sobre cada palito.</w:t>
      </w:r>
    </w:p>
    <w:p w:rsidR="00000000" w:rsidDel="00000000" w:rsidP="00000000" w:rsidRDefault="00000000" w:rsidRPr="00000000" w14:paraId="00000043">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Esperamos a que se sequen antes de continuar. Si queremos  un color más intenso le damos otra capa de pintura.</w:t>
      </w:r>
    </w:p>
    <w:p w:rsidR="00000000" w:rsidDel="00000000" w:rsidP="00000000" w:rsidRDefault="00000000" w:rsidRPr="00000000" w14:paraId="00000044">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Tomamos para el copo de nieve pequeño tres palitos y los colocamos en forma de asterisco, cruzándose en el centro para formar la base del copo. Lo aseguramos con la silicona caliente, pegándolo.</w:t>
      </w:r>
    </w:p>
    <w:p w:rsidR="00000000" w:rsidDel="00000000" w:rsidP="00000000" w:rsidRDefault="00000000" w:rsidRPr="00000000" w14:paraId="00000045">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Luego, cortamos los tres palitos restantes por la mitad y lo pegamos en los extremos de los palitos principales, formando un copo de nieve.</w:t>
      </w:r>
    </w:p>
    <w:p w:rsidR="00000000" w:rsidDel="00000000" w:rsidP="00000000" w:rsidRDefault="00000000" w:rsidRPr="00000000" w14:paraId="00000046">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Una vez que esté seco,para adornarlo ponemos perlas de prácticas usando la silicona. Lo mismo con la purpurina.</w:t>
      </w:r>
      <w:r w:rsidDel="00000000" w:rsidR="00000000" w:rsidRPr="00000000">
        <w:rPr>
          <w:rtl w:val="0"/>
        </w:rPr>
      </w:r>
    </w:p>
    <w:p w:rsidR="00000000" w:rsidDel="00000000" w:rsidP="00000000" w:rsidRDefault="00000000" w:rsidRPr="00000000" w14:paraId="00000047">
      <w:pPr>
        <w:numPr>
          <w:ilvl w:val="0"/>
          <w:numId w:val="9"/>
        </w:numPr>
        <w:spacing w:after="0" w:afterAutospacing="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Para poder colgar el copo de nieve,cogemos el hilo y con la silicona lo pegamos en la parte superior del copo de nieve, para poder colgarlo.</w:t>
      </w:r>
    </w:p>
    <w:p w:rsidR="00000000" w:rsidDel="00000000" w:rsidP="00000000" w:rsidRDefault="00000000" w:rsidRPr="00000000" w14:paraId="00000048">
      <w:pPr>
        <w:numPr>
          <w:ilvl w:val="0"/>
          <w:numId w:val="9"/>
        </w:numPr>
        <w:spacing w:after="240" w:before="0" w:beforeAutospacing="0" w:line="360"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 Una vez hecho todo este proceso, aseguramos que están secos y aquí terminaría la elaboración de los copos de nieve.</w:t>
      </w:r>
      <w:r w:rsidDel="00000000" w:rsidR="00000000" w:rsidRPr="00000000">
        <w:rPr>
          <w:rtl w:val="0"/>
        </w:rPr>
      </w:r>
    </w:p>
    <w:p w:rsidR="00000000" w:rsidDel="00000000" w:rsidP="00000000" w:rsidRDefault="00000000" w:rsidRPr="00000000" w14:paraId="00000049">
      <w:pPr>
        <w:pStyle w:val="Heading2"/>
        <w:ind w:left="0" w:firstLine="0"/>
        <w:rPr>
          <w:b w:val="1"/>
          <w:bCs w:val="1"/>
        </w:rPr>
      </w:pPr>
      <w:bookmarkStart w:colFirst="0" w:colLast="0" w:name="_qo2lo7dkpvz4" w:id="12"/>
      <w:bookmarkEnd w:id="12"/>
      <w:r w:rsidDel="00000000" w:rsidR="00000000" w:rsidRPr="00000000">
        <w:rPr>
          <w:b w:val="1"/>
          <w:bCs w:val="1"/>
          <w:rtl w:val="0"/>
        </w:rPr>
        <w:t xml:space="preserve">2.2 </w:t>
      </w:r>
      <w:r w:rsidDel="00000000" w:rsidR="00000000" w:rsidRPr="00000000">
        <w:rPr>
          <w:b w:val="1"/>
          <w:bCs w:val="1"/>
          <w:rtl w:val="0"/>
        </w:rPr>
        <w:t xml:space="preserve">Listado de Materiales</w:t>
      </w:r>
    </w:p>
    <w:p w:rsidR="00000000" w:rsidDel="00000000" w:rsidP="00000000" w:rsidRDefault="00000000" w:rsidRPr="00000000" w14:paraId="0000004A">
      <w:pPr>
        <w:rPr/>
      </w:pPr>
      <w:r w:rsidDel="00000000" w:rsidR="00000000" w:rsidRPr="00000000">
        <w:rPr>
          <w:rtl w:val="0"/>
        </w:rPr>
      </w:r>
    </w:p>
    <w:tbl>
      <w:tblPr>
        <w:tblStyle w:val="Table3"/>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35"/>
        <w:gridCol w:w="3120"/>
        <w:tblGridChange w:id="0">
          <w:tblGrid>
            <w:gridCol w:w="3120"/>
            <w:gridCol w:w="3135"/>
            <w:gridCol w:w="312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MATERIALES</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SITIO DE COMPRA</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PRECIO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Set de pinceles de 10 piezas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0,97€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Rollo de 100M, de cuerda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Perlas decorativas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0,83€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Purpurina blanca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0,94€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Palitos de Madera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2,93€/ 6 unds de 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Barras de pegamento en caliente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Pintura Acrílica en tubo Azul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1,81€</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Pintura Acrílica en tubo Gris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1,81€</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Pintura Acrílica en tubo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1,81€</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Pintura Acrílica en tubo Rojo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Shein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1,81€</w:t>
            </w:r>
          </w:p>
        </w:tc>
      </w:tr>
    </w:tbl>
    <w:p w:rsidR="00000000" w:rsidDel="00000000" w:rsidP="00000000" w:rsidRDefault="00000000" w:rsidRPr="00000000" w14:paraId="0000006D">
      <w:pPr>
        <w:spacing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E">
      <w:pPr>
        <w:spacing w:line="360" w:lineRule="auto"/>
        <w:ind w:left="720" w:firstLine="130.39370078740177"/>
        <w:rPr>
          <w:rFonts w:ascii="Arial" w:cs="Arial" w:eastAsia="Arial" w:hAnsi="Arial"/>
          <w:b w:val="1"/>
          <w:bCs w:val="1"/>
        </w:rPr>
      </w:pPr>
      <w:r w:rsidDel="00000000" w:rsidR="00000000" w:rsidRPr="00000000">
        <w:rPr>
          <w:rtl w:val="0"/>
        </w:rPr>
      </w:r>
    </w:p>
    <w:p w:rsidR="00000000" w:rsidDel="00000000" w:rsidP="00000000" w:rsidRDefault="00000000" w:rsidRPr="00000000" w14:paraId="0000006F">
      <w:pPr>
        <w:pStyle w:val="Heading1"/>
        <w:spacing w:before="200" w:line="360" w:lineRule="auto"/>
        <w:rPr>
          <w:rFonts w:ascii="Bree Serif" w:cs="Bree Serif" w:eastAsia="Bree Serif" w:hAnsi="Bree Serif"/>
          <w:b w:val="1"/>
          <w:bCs w:val="1"/>
          <w:color w:val="0b5394"/>
          <w:sz w:val="30"/>
          <w:szCs w:val="30"/>
        </w:rPr>
      </w:pPr>
      <w:bookmarkStart w:colFirst="0" w:colLast="0" w:name="_5vup6hb0h6yl" w:id="13"/>
      <w:bookmarkEnd w:id="13"/>
      <w:r w:rsidDel="00000000" w:rsidR="00000000" w:rsidRPr="00000000">
        <w:rPr>
          <w:rFonts w:ascii="Bree Serif" w:cs="Bree Serif" w:eastAsia="Bree Serif" w:hAnsi="Bree Serif"/>
          <w:b w:val="1"/>
          <w:bCs w:val="1"/>
          <w:color w:val="0b5394"/>
          <w:sz w:val="30"/>
          <w:szCs w:val="30"/>
          <w:rtl w:val="0"/>
        </w:rPr>
        <w:t xml:space="preserve">3.  PLAN DE VENTAS</w:t>
      </w:r>
    </w:p>
    <w:p w:rsidR="00000000" w:rsidDel="00000000" w:rsidP="00000000" w:rsidRDefault="00000000" w:rsidRPr="00000000" w14:paraId="00000070">
      <w:pPr>
        <w:pStyle w:val="Heading2"/>
        <w:spacing w:before="200" w:line="360" w:lineRule="auto"/>
        <w:ind w:left="0" w:firstLine="0"/>
        <w:jc w:val="both"/>
        <w:rPr>
          <w:rFonts w:ascii="Arial" w:cs="Arial" w:eastAsia="Arial" w:hAnsi="Arial"/>
          <w:b w:val="1"/>
          <w:bCs w:val="1"/>
          <w:sz w:val="22"/>
          <w:szCs w:val="22"/>
        </w:rPr>
      </w:pPr>
      <w:bookmarkStart w:colFirst="0" w:colLast="0" w:name="_bw5ql6m08eiw" w:id="14"/>
      <w:bookmarkEnd w:id="14"/>
      <w:r w:rsidDel="00000000" w:rsidR="00000000" w:rsidRPr="00000000">
        <w:rPr>
          <w:rFonts w:ascii="Arial" w:cs="Arial" w:eastAsia="Arial" w:hAnsi="Arial"/>
          <w:b w:val="1"/>
          <w:bCs w:val="1"/>
          <w:sz w:val="22"/>
          <w:szCs w:val="22"/>
          <w:rtl w:val="0"/>
        </w:rPr>
        <w:t xml:space="preserve">3.1. </w:t>
      </w:r>
      <w:r w:rsidDel="00000000" w:rsidR="00000000" w:rsidRPr="00000000">
        <w:rPr>
          <w:b w:val="1"/>
          <w:bCs w:val="1"/>
          <w:rtl w:val="0"/>
        </w:rPr>
        <w:t xml:space="preserve">Análisis del mercado</w:t>
      </w:r>
      <w:r w:rsidDel="00000000" w:rsidR="00000000" w:rsidRPr="00000000">
        <w:rPr>
          <w:rtl w:val="0"/>
        </w:rPr>
      </w:r>
    </w:p>
    <w:p w:rsidR="00000000" w:rsidDel="00000000" w:rsidP="00000000" w:rsidRDefault="00000000" w:rsidRPr="00000000" w14:paraId="00000071">
      <w:pPr>
        <w:spacing w:line="360" w:lineRule="auto"/>
        <w:jc w:val="both"/>
        <w:rPr/>
      </w:pPr>
      <w:r w:rsidDel="00000000" w:rsidR="00000000" w:rsidRPr="00000000">
        <w:rPr>
          <w:rFonts w:ascii="Arial" w:cs="Arial" w:eastAsia="Arial" w:hAnsi="Arial"/>
          <w:color w:val="000000"/>
          <w:rtl w:val="0"/>
        </w:rPr>
        <w:t xml:space="preserve">Hemos realizado un análisis del mercado total de nuestro instituto para el mercado navideño y así conocer sus gustos y preferencias.</w:t>
      </w:r>
      <w:r w:rsidDel="00000000" w:rsidR="00000000" w:rsidRPr="00000000">
        <w:rPr>
          <w:rtl w:val="0"/>
        </w:rPr>
      </w:r>
    </w:p>
    <w:p w:rsidR="00000000" w:rsidDel="00000000" w:rsidP="00000000" w:rsidRDefault="00000000" w:rsidRPr="00000000" w14:paraId="00000072">
      <w:pPr>
        <w:pStyle w:val="Heading3"/>
        <w:spacing w:line="360" w:lineRule="auto"/>
        <w:ind w:left="0" w:firstLine="0"/>
        <w:jc w:val="both"/>
        <w:rPr/>
      </w:pPr>
      <w:bookmarkStart w:colFirst="0" w:colLast="0" w:name="_1sbx1qponzdv" w:id="15"/>
      <w:bookmarkEnd w:id="15"/>
      <w:r w:rsidDel="00000000" w:rsidR="00000000" w:rsidRPr="00000000">
        <w:rPr>
          <w:rFonts w:ascii="Arial" w:cs="Arial" w:eastAsia="Arial" w:hAnsi="Arial"/>
          <w:b w:val="1"/>
          <w:bCs w:val="1"/>
          <w:i w:val="0"/>
          <w:iCs w:val="0"/>
          <w:color w:val="000000"/>
          <w:sz w:val="22"/>
          <w:szCs w:val="22"/>
          <w:rtl w:val="0"/>
        </w:rPr>
        <w:t xml:space="preserve">3.1.1 Mercado total</w:t>
      </w:r>
      <w:r w:rsidDel="00000000" w:rsidR="00000000" w:rsidRPr="00000000">
        <w:rPr>
          <w:rtl w:val="0"/>
        </w:rPr>
      </w:r>
    </w:p>
    <w:tbl>
      <w:tblPr>
        <w:tblStyle w:val="Table4"/>
        <w:tblW w:w="95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62.5"/>
        <w:gridCol w:w="4762.5"/>
        <w:tblGridChange w:id="0">
          <w:tblGrid>
            <w:gridCol w:w="4762.5"/>
            <w:gridCol w:w="4762.5"/>
          </w:tblGrid>
        </w:tblGridChange>
      </w:tblGrid>
      <w:tr>
        <w:trPr>
          <w:cantSplit w:val="0"/>
          <w:trHeight w:val="6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Mercado Total del IES Ágora</w:t>
            </w:r>
          </w:p>
        </w:tc>
      </w:tr>
      <w:tr>
        <w:trPr>
          <w:cantSplit w:val="0"/>
          <w:trHeight w:val="3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600200"/>
                  <wp:effectExtent b="0" l="0" r="0" t="0"/>
                  <wp:docPr id="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752600"/>
                  <wp:effectExtent b="0" l="0" r="0" t="0"/>
                  <wp:docPr id="6"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838450" cy="1752600"/>
                          </a:xfrm>
                          <a:prstGeom prst="rect"/>
                          <a:ln/>
                        </pic:spPr>
                      </pic:pic>
                    </a:graphicData>
                  </a:graphic>
                </wp:inline>
              </w:drawing>
            </w:r>
            <w:r w:rsidDel="00000000" w:rsidR="00000000" w:rsidRPr="00000000">
              <w:rPr>
                <w:rtl w:val="0"/>
              </w:rPr>
            </w:r>
          </w:p>
        </w:tc>
      </w:tr>
      <w:tr>
        <w:trPr>
          <w:cantSplit w:val="0"/>
          <w:trHeight w:val="8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Tras conocer los datos del mercado total del IES Ágora vemos cómo se clasifica en Profesores (11,9%), de alumnos (86,8%) y personal no docente (1,3%) que componen el total de personas en el centro.</w:t>
            </w:r>
          </w:p>
        </w:tc>
      </w:tr>
    </w:tbl>
    <w:p w:rsidR="00000000" w:rsidDel="00000000" w:rsidP="00000000" w:rsidRDefault="00000000" w:rsidRPr="00000000" w14:paraId="00000079">
      <w:pPr>
        <w:pStyle w:val="Heading3"/>
        <w:spacing w:line="360" w:lineRule="auto"/>
        <w:ind w:left="0" w:firstLine="0"/>
        <w:jc w:val="both"/>
        <w:rPr>
          <w:rFonts w:ascii="Arial" w:cs="Arial" w:eastAsia="Arial" w:hAnsi="Arial"/>
          <w:b w:val="1"/>
          <w:bCs w:val="1"/>
          <w:i w:val="0"/>
          <w:iCs w:val="0"/>
          <w:color w:val="000000"/>
          <w:sz w:val="22"/>
          <w:szCs w:val="22"/>
        </w:rPr>
      </w:pPr>
      <w:bookmarkStart w:colFirst="0" w:colLast="0" w:name="_kfae6g8u41fv" w:id="16"/>
      <w:bookmarkEnd w:id="16"/>
      <w:r w:rsidDel="00000000" w:rsidR="00000000" w:rsidRPr="00000000">
        <w:rPr>
          <w:rFonts w:ascii="Arial" w:cs="Arial" w:eastAsia="Arial" w:hAnsi="Arial"/>
          <w:b w:val="1"/>
          <w:bCs w:val="1"/>
          <w:i w:val="0"/>
          <w:iCs w:val="0"/>
          <w:color w:val="000000"/>
          <w:sz w:val="22"/>
          <w:szCs w:val="22"/>
          <w:rtl w:val="0"/>
        </w:rPr>
        <w:t xml:space="preserve">3.1.2 Grupo profesorado</w:t>
      </w:r>
    </w:p>
    <w:p w:rsidR="00000000" w:rsidDel="00000000" w:rsidP="00000000" w:rsidRDefault="00000000" w:rsidRPr="00000000" w14:paraId="0000007A">
      <w:pPr>
        <w:spacing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Aquí analizamos al grupo de l</w:t>
      </w:r>
      <w:r w:rsidDel="00000000" w:rsidR="00000000" w:rsidRPr="00000000">
        <w:rPr>
          <w:rFonts w:ascii="Arial" w:cs="Arial" w:eastAsia="Arial" w:hAnsi="Arial"/>
          <w:color w:val="000000"/>
          <w:rtl w:val="0"/>
        </w:rPr>
        <w:t xml:space="preserve">os profesores. Utilizamos primero los datos secundarios que nos ha proporcionado la jefatura de estudios para conocer la composición, género y turno. Esto lo utilizaremos para conocer sus gustos y preferencias donde haremos un cuestionario.El total de profesores al que nos dirigimos asciende a 143 personas </w:t>
      </w:r>
      <w:r w:rsidDel="00000000" w:rsidR="00000000" w:rsidRPr="00000000">
        <w:rPr>
          <w:rtl w:val="0"/>
        </w:rPr>
      </w:r>
    </w:p>
    <w:tbl>
      <w:tblPr>
        <w:tblStyle w:val="Table5"/>
        <w:tblW w:w="95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62.5"/>
        <w:gridCol w:w="4762.5"/>
        <w:tblGridChange w:id="0">
          <w:tblGrid>
            <w:gridCol w:w="4762.5"/>
            <w:gridCol w:w="4762.5"/>
          </w:tblGrid>
        </w:tblGridChange>
      </w:tblGrid>
      <w:tr>
        <w:trPr>
          <w:cantSplit w:val="0"/>
          <w:trHeight w:val="79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before="0" w:line="360" w:lineRule="auto"/>
              <w:ind w:left="-141.73228346456688"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7C">
            <w:pPr>
              <w:widowControl w:val="0"/>
              <w:spacing w:before="0" w:line="360" w:lineRule="auto"/>
              <w:ind w:left="-141.73228346456688"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7D">
            <w:pPr>
              <w:widowControl w:val="0"/>
              <w:spacing w:before="0" w:line="360" w:lineRule="auto"/>
              <w:ind w:left="-141.73228346456688" w:firstLine="0"/>
              <w:rPr>
                <w:rFonts w:ascii="Arial" w:cs="Arial" w:eastAsia="Arial" w:hAnsi="Arial"/>
                <w:b w:val="1"/>
                <w:bCs w:val="1"/>
              </w:rPr>
            </w:pPr>
            <w:r w:rsidDel="00000000" w:rsidR="00000000" w:rsidRPr="00000000">
              <w:rPr>
                <w:rFonts w:ascii="Arial" w:cs="Arial" w:eastAsia="Arial" w:hAnsi="Arial"/>
                <w:b w:val="1"/>
                <w:bCs w:val="1"/>
                <w:rtl w:val="0"/>
              </w:rPr>
              <w:t xml:space="preserve">Turnos de trabajo</w:t>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727200"/>
                  <wp:effectExtent b="0" l="0" r="0" t="0"/>
                  <wp:docPr id="2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2838450" cy="172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00350" cy="1743075"/>
                  <wp:effectExtent b="0" l="0" r="0" t="0"/>
                  <wp:docPr id="54" name="image52.png"/>
                  <a:graphic>
                    <a:graphicData uri="http://schemas.openxmlformats.org/drawingml/2006/picture">
                      <pic:pic>
                        <pic:nvPicPr>
                          <pic:cNvPr id="0" name="image52.png"/>
                          <pic:cNvPicPr preferRelativeResize="0"/>
                        </pic:nvPicPr>
                        <pic:blipFill>
                          <a:blip r:embed="rId15"/>
                          <a:srcRect b="0" l="0" r="0" t="0"/>
                          <a:stretch>
                            <a:fillRect/>
                          </a:stretch>
                        </pic:blipFill>
                        <pic:spPr>
                          <a:xfrm>
                            <a:off x="0" y="0"/>
                            <a:ext cx="2800350" cy="1743075"/>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360" w:lineRule="auto"/>
              <w:rPr>
                <w:rFonts w:ascii="Arial" w:cs="Arial" w:eastAsia="Arial" w:hAnsi="Arial"/>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color w:val="111111"/>
                <w:rtl w:val="0"/>
              </w:rPr>
              <w:t xml:space="preserve">ste gráfico nos indica la composición de profesores que dan clase por la tarde (38,5%) y por la mañana (61,5%). Esto implica que nuestro mercado se va a centrar sobre todo en vender a los profesores con el turno de mañana.</w:t>
            </w:r>
            <w:r w:rsidDel="00000000" w:rsidR="00000000" w:rsidRPr="00000000">
              <w:rPr>
                <w:rtl w:val="0"/>
              </w:rPr>
            </w:r>
          </w:p>
        </w:tc>
      </w:tr>
      <w:tr>
        <w:trPr>
          <w:cantSplit w:val="0"/>
          <w:trHeight w:val="6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36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84">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tl w:val="0"/>
              </w:rPr>
              <w:t xml:space="preserve">Por nivel en el que imparte</w:t>
            </w:r>
          </w:p>
        </w:tc>
      </w:tr>
      <w:tr>
        <w:trPr>
          <w:cantSplit w:val="0"/>
          <w:trHeight w:val="22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739900"/>
                  <wp:effectExtent b="0" l="0" r="0" t="0"/>
                  <wp:docPr id="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838450" cy="173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714625" cy="1685925"/>
                  <wp:effectExtent b="0" l="0" r="0" t="0"/>
                  <wp:docPr id="1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14625" cy="1685925"/>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360" w:lineRule="auto"/>
              <w:jc w:val="both"/>
              <w:rPr>
                <w:rFonts w:ascii="Arial" w:cs="Arial" w:eastAsia="Arial" w:hAnsi="Arial"/>
                <w:color w:val="111111"/>
              </w:rPr>
            </w:pPr>
            <w:r w:rsidDel="00000000" w:rsidR="00000000" w:rsidRPr="00000000">
              <w:rPr>
                <w:rFonts w:ascii="Arial" w:cs="Arial" w:eastAsia="Arial" w:hAnsi="Arial"/>
                <w:color w:val="111111"/>
                <w:rtl w:val="0"/>
              </w:rPr>
              <w:t xml:space="preserve">Este gráfico nos indica la composición de profesores que dan </w:t>
            </w:r>
            <w:r w:rsidDel="00000000" w:rsidR="00000000" w:rsidRPr="00000000">
              <w:rPr>
                <w:rFonts w:ascii="Arial" w:cs="Arial" w:eastAsia="Arial" w:hAnsi="Arial"/>
                <w:color w:val="111111"/>
                <w:rtl w:val="0"/>
              </w:rPr>
              <w:t xml:space="preserve">a FP</w:t>
            </w:r>
            <w:r w:rsidDel="00000000" w:rsidR="00000000" w:rsidRPr="00000000">
              <w:rPr>
                <w:rFonts w:ascii="Arial" w:cs="Arial" w:eastAsia="Arial" w:hAnsi="Arial"/>
                <w:color w:val="111111"/>
                <w:rtl w:val="0"/>
              </w:rPr>
              <w:t xml:space="preserve"> (65,8%), Bachillerato y la ESO (31,5%) en el centro. Esto implica que al dominar los profesores de FP debemos centrarnos en ese segmento de profesores.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36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8B">
            <w:pPr>
              <w:widowControl w:val="0"/>
              <w:spacing w:before="0" w:line="36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8C">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tl w:val="0"/>
              </w:rPr>
              <w:t xml:space="preserve">Por género</w:t>
            </w:r>
          </w:p>
        </w:tc>
      </w:tr>
      <w:tr>
        <w:trPr>
          <w:cantSplit w:val="0"/>
          <w:trHeight w:val="19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727200"/>
                  <wp:effectExtent b="0" l="0" r="0" t="0"/>
                  <wp:docPr id="31"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2838450" cy="172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360" w:lineRule="auto"/>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2838450" cy="1752600"/>
                  <wp:effectExtent b="0" l="0" r="0" t="0"/>
                  <wp:docPr id="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838450" cy="17526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360" w:lineRule="auto"/>
              <w:jc w:val="both"/>
              <w:rPr>
                <w:rFonts w:ascii="Arial" w:cs="Arial" w:eastAsia="Arial" w:hAnsi="Arial"/>
                <w:color w:val="111111"/>
              </w:rPr>
            </w:pPr>
            <w:r w:rsidDel="00000000" w:rsidR="00000000" w:rsidRPr="00000000">
              <w:rPr>
                <w:rFonts w:ascii="Arial" w:cs="Arial" w:eastAsia="Arial" w:hAnsi="Arial"/>
                <w:color w:val="111111"/>
                <w:rtl w:val="0"/>
              </w:rPr>
              <w:t xml:space="preserve">Este gráfico nos indica la composición de los profesores entre hombres y mujeres que hay en total en el centro.</w:t>
            </w:r>
          </w:p>
          <w:p w:rsidR="00000000" w:rsidDel="00000000" w:rsidP="00000000" w:rsidRDefault="00000000" w:rsidRPr="00000000" w14:paraId="00000091">
            <w:pPr>
              <w:widowControl w:val="0"/>
              <w:spacing w:before="0" w:line="360" w:lineRule="auto"/>
              <w:jc w:val="both"/>
              <w:rPr>
                <w:rFonts w:ascii="Arial" w:cs="Arial" w:eastAsia="Arial" w:hAnsi="Arial"/>
                <w:b w:val="1"/>
                <w:bCs w:val="1"/>
              </w:rPr>
            </w:pPr>
            <w:r w:rsidDel="00000000" w:rsidR="00000000" w:rsidRPr="00000000">
              <w:rPr>
                <w:rFonts w:ascii="Arial" w:cs="Arial" w:eastAsia="Arial" w:hAnsi="Arial"/>
                <w:color w:val="111111"/>
                <w:rtl w:val="0"/>
              </w:rPr>
              <w:t xml:space="preserve">Por los datos en el centro hay más alumnos hombres con un (35,0%) que alumnas mujeres (65,%).</w:t>
            </w:r>
            <w:r w:rsidDel="00000000" w:rsidR="00000000" w:rsidRPr="00000000">
              <w:rPr>
                <w:rtl w:val="0"/>
              </w:rPr>
            </w:r>
          </w:p>
        </w:tc>
      </w:tr>
    </w:tbl>
    <w:p w:rsidR="00000000" w:rsidDel="00000000" w:rsidP="00000000" w:rsidRDefault="00000000" w:rsidRPr="00000000" w14:paraId="00000093">
      <w:pPr>
        <w:pStyle w:val="Heading2"/>
        <w:widowControl w:val="0"/>
        <w:spacing w:before="43.2598876953125" w:line="360" w:lineRule="auto"/>
        <w:ind w:left="0" w:right="220.701904296875" w:firstLine="0"/>
        <w:jc w:val="both"/>
        <w:rPr>
          <w:b w:val="1"/>
          <w:bCs w:val="1"/>
        </w:rPr>
      </w:pPr>
      <w:bookmarkStart w:colFirst="0" w:colLast="0" w:name="_dzk9pufrdd20" w:id="17"/>
      <w:bookmarkEnd w:id="17"/>
      <w:r w:rsidDel="00000000" w:rsidR="00000000" w:rsidRPr="00000000">
        <w:rPr>
          <w:rtl w:val="0"/>
        </w:rPr>
      </w:r>
    </w:p>
    <w:p w:rsidR="00000000" w:rsidDel="00000000" w:rsidP="00000000" w:rsidRDefault="00000000" w:rsidRPr="00000000" w14:paraId="00000094">
      <w:pPr>
        <w:pStyle w:val="Heading3"/>
        <w:widowControl w:val="0"/>
        <w:spacing w:before="43.2598876953125" w:line="360" w:lineRule="auto"/>
        <w:ind w:left="0" w:right="220.701904296875" w:firstLine="0"/>
        <w:jc w:val="both"/>
        <w:rPr>
          <w:rFonts w:ascii="Arial" w:cs="Arial" w:eastAsia="Arial" w:hAnsi="Arial"/>
          <w:b w:val="1"/>
          <w:bCs w:val="1"/>
          <w:i w:val="0"/>
          <w:iCs w:val="0"/>
          <w:color w:val="000000"/>
          <w:sz w:val="22"/>
          <w:szCs w:val="22"/>
        </w:rPr>
      </w:pPr>
      <w:bookmarkStart w:colFirst="0" w:colLast="0" w:name="_84a0m1vtujxr" w:id="18"/>
      <w:bookmarkEnd w:id="18"/>
      <w:r w:rsidDel="00000000" w:rsidR="00000000" w:rsidRPr="00000000">
        <w:rPr>
          <w:rFonts w:ascii="Arial" w:cs="Arial" w:eastAsia="Arial" w:hAnsi="Arial"/>
          <w:b w:val="1"/>
          <w:bCs w:val="1"/>
          <w:i w:val="0"/>
          <w:iCs w:val="0"/>
          <w:color w:val="000000"/>
          <w:sz w:val="22"/>
          <w:szCs w:val="22"/>
          <w:rtl w:val="0"/>
        </w:rPr>
        <w:t xml:space="preserve">3.1.3 Grupo alumnado</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widowControl w:val="0"/>
        <w:spacing w:before="43.2598876953125" w:line="360" w:lineRule="auto"/>
        <w:ind w:right="220.701904296875"/>
        <w:jc w:val="both"/>
        <w:rPr>
          <w:rFonts w:ascii="Arial" w:cs="Arial" w:eastAsia="Arial" w:hAnsi="Arial"/>
          <w:color w:val="000000"/>
        </w:rPr>
      </w:pPr>
      <w:r w:rsidDel="00000000" w:rsidR="00000000" w:rsidRPr="00000000">
        <w:rPr>
          <w:rFonts w:ascii="Arial" w:cs="Arial" w:eastAsia="Arial" w:hAnsi="Arial"/>
          <w:color w:val="000000"/>
          <w:rtl w:val="0"/>
        </w:rPr>
        <w:t xml:space="preserve">Según los datos sobre matriculación en el curso 2025-2026 proporcionados por el jefe de estudios, el total de alumnos al que nos dirigimos asciende a 1.039  personas. </w:t>
      </w:r>
    </w:p>
    <w:tbl>
      <w:tblPr>
        <w:tblStyle w:val="Table6"/>
        <w:tblW w:w="9615.0" w:type="dxa"/>
        <w:jc w:val="left"/>
        <w:tblInd w:w="-2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5"/>
        <w:gridCol w:w="5070"/>
        <w:tblGridChange w:id="0">
          <w:tblGrid>
            <w:gridCol w:w="4545"/>
            <w:gridCol w:w="5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73228346456688"/>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Distribución del alumnado según el género</w:t>
            </w:r>
          </w:p>
        </w:tc>
      </w:tr>
      <w:tr>
        <w:trPr>
          <w:cantSplit w:val="0"/>
          <w:trHeight w:val="29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2805113" cy="1704975"/>
                  <wp:effectExtent b="0" l="0" r="0" t="0"/>
                  <wp:docPr id="36"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2805113" cy="17049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3086100" cy="1905000"/>
                  <wp:effectExtent b="0" l="0" r="0" t="0"/>
                  <wp:docPr id="55"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3086100" cy="19050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360" w:lineRule="auto"/>
              <w:ind w:left="141.73228346456688" w:firstLine="0"/>
              <w:jc w:val="both"/>
              <w:rPr>
                <w:rFonts w:ascii="Arial" w:cs="Arial" w:eastAsia="Arial" w:hAnsi="Arial"/>
                <w:color w:val="111111"/>
              </w:rPr>
            </w:pPr>
            <w:r w:rsidDel="00000000" w:rsidR="00000000" w:rsidRPr="00000000">
              <w:rPr>
                <w:rFonts w:ascii="Arial" w:cs="Arial" w:eastAsia="Arial" w:hAnsi="Arial"/>
                <w:color w:val="111111"/>
                <w:rtl w:val="0"/>
              </w:rPr>
              <w:t xml:space="preserve">Este gráfico nos indica la composición de los alumnos entre hombres y mujeres que hay en total en el centro.</w:t>
            </w:r>
          </w:p>
          <w:p w:rsidR="00000000" w:rsidDel="00000000" w:rsidP="00000000" w:rsidRDefault="00000000" w:rsidRPr="00000000" w14:paraId="0000009C">
            <w:pPr>
              <w:widowControl w:val="0"/>
              <w:spacing w:before="0" w:line="360" w:lineRule="auto"/>
              <w:ind w:left="141.73228346456688" w:firstLine="0"/>
              <w:jc w:val="both"/>
              <w:rPr>
                <w:rFonts w:ascii="Arial" w:cs="Arial" w:eastAsia="Arial" w:hAnsi="Arial"/>
              </w:rPr>
            </w:pPr>
            <w:r w:rsidDel="00000000" w:rsidR="00000000" w:rsidRPr="00000000">
              <w:rPr>
                <w:rFonts w:ascii="Arial" w:cs="Arial" w:eastAsia="Arial" w:hAnsi="Arial"/>
                <w:color w:val="111111"/>
                <w:rtl w:val="0"/>
              </w:rPr>
              <w:t xml:space="preserve">Por los datos en el centro hay más alumnos hombres con un (60,6%) que alumnas mujeres (39,4).</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Distribución del alumnado según la titulación</w:t>
            </w:r>
          </w:p>
        </w:tc>
      </w:tr>
      <w:tr>
        <w:trPr>
          <w:cantSplit w:val="0"/>
          <w:trHeight w:val="32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2807696" cy="1747838"/>
                  <wp:effectExtent b="0" l="0" r="0" t="0"/>
                  <wp:docPr id="53" name="image47.png"/>
                  <a:graphic>
                    <a:graphicData uri="http://schemas.openxmlformats.org/drawingml/2006/picture">
                      <pic:pic>
                        <pic:nvPicPr>
                          <pic:cNvPr id="0" name="image47.png"/>
                          <pic:cNvPicPr preferRelativeResize="0"/>
                        </pic:nvPicPr>
                        <pic:blipFill>
                          <a:blip r:embed="rId22"/>
                          <a:srcRect b="0" l="0" r="0" t="0"/>
                          <a:stretch>
                            <a:fillRect/>
                          </a:stretch>
                        </pic:blipFill>
                        <pic:spPr>
                          <a:xfrm>
                            <a:off x="0" y="0"/>
                            <a:ext cx="2807696" cy="1747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3086100" cy="1943100"/>
                  <wp:effectExtent b="0" l="0" r="0" t="0"/>
                  <wp:docPr id="22"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3086100" cy="19431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111111"/>
                <w:rtl w:val="0"/>
              </w:rPr>
              <w:t xml:space="preserve">El gráfico indica que la mayoría de alumnos(un 79,8 % en total) estudian en grados.La ESO se encuentra en la segunda posición ( un 12,6%) de alumnos que estudian este año y bachillerato (con un 7,6%) es el nivel que menos alumnado tiene este año.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Distribución del alumnado según los turnos</w:t>
            </w:r>
          </w:p>
        </w:tc>
      </w:tr>
      <w:tr>
        <w:trPr>
          <w:cantSplit w:val="0"/>
          <w:trHeight w:val="27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360" w:lineRule="auto"/>
              <w:jc w:val="both"/>
              <w:rPr/>
            </w:pPr>
            <w:r w:rsidDel="00000000" w:rsidR="00000000" w:rsidRPr="00000000">
              <w:rPr/>
              <w:drawing>
                <wp:inline distB="114300" distT="114300" distL="114300" distR="114300">
                  <wp:extent cx="2752725" cy="1663700"/>
                  <wp:effectExtent b="0" l="0" r="0" t="0"/>
                  <wp:docPr id="50"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a:off x="0" y="0"/>
                            <a:ext cx="2752725" cy="166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3086100" cy="1905000"/>
                  <wp:effectExtent b="0" l="0" r="0" t="0"/>
                  <wp:docPr id="56"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3086100" cy="1905000"/>
                          </a:xfrm>
                          <a:prstGeom prst="rect"/>
                          <a:ln/>
                        </pic:spPr>
                      </pic:pic>
                    </a:graphicData>
                  </a:graphic>
                </wp:inline>
              </w:drawing>
            </w:r>
            <w:r w:rsidDel="00000000" w:rsidR="00000000" w:rsidRPr="00000000">
              <w:rPr>
                <w:rtl w:val="0"/>
              </w:rPr>
            </w:r>
          </w:p>
        </w:tc>
      </w:tr>
      <w:tr>
        <w:trPr>
          <w:cantSplit w:val="0"/>
          <w:trHeight w:val="79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360" w:lineRule="auto"/>
              <w:jc w:val="both"/>
              <w:rPr>
                <w:rFonts w:ascii="Arial" w:cs="Arial" w:eastAsia="Arial" w:hAnsi="Arial"/>
                <w:color w:val="111111"/>
              </w:rPr>
            </w:pPr>
            <w:r w:rsidDel="00000000" w:rsidR="00000000" w:rsidRPr="00000000">
              <w:rPr>
                <w:rFonts w:ascii="Arial" w:cs="Arial" w:eastAsia="Arial" w:hAnsi="Arial"/>
                <w:color w:val="111111"/>
                <w:rtl w:val="0"/>
              </w:rPr>
              <w:t xml:space="preserve">Por último, el gráfico siguiente nos indica el porcentaje de alumnado que hay en cada turno de enseñanza.</w:t>
            </w:r>
          </w:p>
          <w:p w:rsidR="00000000" w:rsidDel="00000000" w:rsidP="00000000" w:rsidRDefault="00000000" w:rsidRPr="00000000" w14:paraId="000000AA">
            <w:pPr>
              <w:widowControl w:val="0"/>
              <w:spacing w:before="0" w:line="360" w:lineRule="auto"/>
              <w:jc w:val="both"/>
              <w:rPr>
                <w:rFonts w:ascii="Arial" w:cs="Arial" w:eastAsia="Arial" w:hAnsi="Arial"/>
                <w:color w:val="111111"/>
              </w:rPr>
            </w:pPr>
            <w:r w:rsidDel="00000000" w:rsidR="00000000" w:rsidRPr="00000000">
              <w:rPr>
                <w:rFonts w:ascii="Arial" w:cs="Arial" w:eastAsia="Arial" w:hAnsi="Arial"/>
                <w:color w:val="111111"/>
                <w:rtl w:val="0"/>
              </w:rPr>
              <w:t xml:space="preserve">La mayoría de alumnos matriculados se encuentran en el turno diurno (con un 55,8%), el segundo con más alumnos matriculados es el turno de tarde, casi la misma posición que el turno de mañana (con un 40,7%). Por último el turno a distancia ( con un 3,4%)</w:t>
            </w:r>
          </w:p>
          <w:p w:rsidR="00000000" w:rsidDel="00000000" w:rsidP="00000000" w:rsidRDefault="00000000" w:rsidRPr="00000000" w14:paraId="000000AB">
            <w:pPr>
              <w:widowControl w:val="0"/>
              <w:spacing w:before="0" w:line="360" w:lineRule="auto"/>
              <w:jc w:val="both"/>
              <w:rPr>
                <w:rFonts w:ascii="Arial" w:cs="Arial" w:eastAsia="Arial" w:hAnsi="Arial"/>
                <w:color w:val="111111"/>
              </w:rPr>
            </w:pPr>
            <w:r w:rsidDel="00000000" w:rsidR="00000000" w:rsidRPr="00000000">
              <w:rPr>
                <w:rtl w:val="0"/>
              </w:rPr>
            </w:r>
          </w:p>
        </w:tc>
      </w:tr>
    </w:tbl>
    <w:p w:rsidR="00000000" w:rsidDel="00000000" w:rsidP="00000000" w:rsidRDefault="00000000" w:rsidRPr="00000000" w14:paraId="000000AD">
      <w:pPr>
        <w:pStyle w:val="Heading3"/>
        <w:spacing w:line="360" w:lineRule="auto"/>
        <w:ind w:left="0" w:hanging="141.73228346456688"/>
        <w:jc w:val="both"/>
        <w:rPr>
          <w:rFonts w:ascii="Arial" w:cs="Arial" w:eastAsia="Arial" w:hAnsi="Arial"/>
          <w:b w:val="1"/>
          <w:bCs w:val="1"/>
          <w:i w:val="0"/>
          <w:iCs w:val="0"/>
          <w:color w:val="000000"/>
          <w:sz w:val="22"/>
          <w:szCs w:val="22"/>
        </w:rPr>
      </w:pPr>
      <w:bookmarkStart w:colFirst="0" w:colLast="0" w:name="_2b41448wa4gj" w:id="19"/>
      <w:bookmarkEnd w:id="19"/>
      <w:r w:rsidDel="00000000" w:rsidR="00000000" w:rsidRPr="00000000">
        <w:rPr>
          <w:rFonts w:ascii="Arial" w:cs="Arial" w:eastAsia="Arial" w:hAnsi="Arial"/>
          <w:b w:val="1"/>
          <w:bCs w:val="1"/>
          <w:i w:val="0"/>
          <w:iCs w:val="0"/>
          <w:color w:val="000000"/>
          <w:sz w:val="22"/>
          <w:szCs w:val="22"/>
          <w:rtl w:val="0"/>
        </w:rPr>
        <w:t xml:space="preserve">3.1.4 Cuestionario a alumnos</w:t>
      </w:r>
      <w:r w:rsidDel="00000000" w:rsidR="00000000" w:rsidRPr="00000000">
        <w:rPr>
          <w:rtl w:val="0"/>
        </w:rPr>
      </w:r>
    </w:p>
    <w:p w:rsidR="00000000" w:rsidDel="00000000" w:rsidP="00000000" w:rsidRDefault="00000000" w:rsidRPr="00000000" w14:paraId="000000AE">
      <w:pPr>
        <w:spacing w:before="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F">
      <w:pPr>
        <w:spacing w:before="0" w:line="360" w:lineRule="auto"/>
        <w:ind w:left="-141.73228346456688" w:hanging="135"/>
        <w:jc w:val="both"/>
        <w:rPr>
          <w:rFonts w:ascii="Arial" w:cs="Arial" w:eastAsia="Arial" w:hAnsi="Arial"/>
          <w:color w:val="000000"/>
        </w:rPr>
      </w:pPr>
      <w:r w:rsidDel="00000000" w:rsidR="00000000" w:rsidRPr="00000000">
        <w:rPr>
          <w:rFonts w:ascii="Arial" w:cs="Arial" w:eastAsia="Arial" w:hAnsi="Arial"/>
          <w:color w:val="000000"/>
          <w:rtl w:val="0"/>
        </w:rPr>
        <w:t xml:space="preserve">Como no disponíamos de información en el centro acerca de los gustos y preferencias de nuestro público objetivo, así como del precio máximo que estarían dispuestos a pagar, hemos diseñado  un cuestionario: que se adjunta en el </w:t>
      </w:r>
      <w:hyperlink w:anchor="_x4rn52fk87ba">
        <w:r w:rsidDel="00000000" w:rsidR="00000000" w:rsidRPr="00000000">
          <w:rPr>
            <w:rFonts w:ascii="Arial" w:cs="Arial" w:eastAsia="Arial" w:hAnsi="Arial"/>
            <w:color w:val="1155cc"/>
            <w:u w:val="single"/>
            <w:rtl w:val="0"/>
          </w:rPr>
          <w:t xml:space="preserve">Anexo I</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0">
      <w:pPr>
        <w:spacing w:before="0" w:line="360" w:lineRule="auto"/>
        <w:ind w:left="-141.73228346456688" w:hanging="135"/>
        <w:jc w:val="both"/>
        <w:rPr/>
      </w:pPr>
      <w:r w:rsidDel="00000000" w:rsidR="00000000" w:rsidRPr="00000000">
        <w:rPr>
          <w:rFonts w:ascii="Arial" w:cs="Arial" w:eastAsia="Arial" w:hAnsi="Arial"/>
          <w:color w:val="000000"/>
          <w:rtl w:val="0"/>
        </w:rPr>
        <w:t xml:space="preserve">Realizamos el cuestionario en diferentes clases del instituto, llegando a obtener una muestra de 71 alumnos.</w:t>
      </w:r>
      <w:r w:rsidDel="00000000" w:rsidR="00000000" w:rsidRPr="00000000">
        <w:rPr>
          <w:rtl w:val="0"/>
        </w:rPr>
      </w:r>
    </w:p>
    <w:p w:rsidR="00000000" w:rsidDel="00000000" w:rsidP="00000000" w:rsidRDefault="00000000" w:rsidRPr="00000000" w14:paraId="000000B1">
      <w:pPr>
        <w:spacing w:before="0" w:line="360" w:lineRule="auto"/>
        <w:ind w:left="-141.73228346456688" w:hanging="135"/>
        <w:jc w:val="both"/>
        <w:rPr>
          <w:rFonts w:ascii="Arial" w:cs="Arial" w:eastAsia="Arial" w:hAnsi="Arial"/>
          <w:color w:val="000000"/>
        </w:rPr>
      </w:pPr>
      <w:r w:rsidDel="00000000" w:rsidR="00000000" w:rsidRPr="00000000">
        <w:rPr>
          <w:rFonts w:ascii="Arial" w:cs="Arial" w:eastAsia="Arial" w:hAnsi="Arial"/>
          <w:color w:val="000000"/>
          <w:rtl w:val="0"/>
        </w:rPr>
        <w:t xml:space="preserve"> Estuvimos en varias clases del centro entrevistando a un total de 71 personas entrevistadas, el resultado obtenido cada</w:t>
      </w:r>
    </w:p>
    <w:p w:rsidR="00000000" w:rsidDel="00000000" w:rsidP="00000000" w:rsidRDefault="00000000" w:rsidRPr="00000000" w14:paraId="000000B2">
      <w:pPr>
        <w:spacing w:before="0" w:line="360" w:lineRule="auto"/>
        <w:ind w:left="-141.73228346456688" w:hanging="135"/>
        <w:jc w:val="both"/>
        <w:rPr>
          <w:rFonts w:ascii="Arial" w:cs="Arial" w:eastAsia="Arial" w:hAnsi="Arial"/>
          <w:color w:val="000000"/>
        </w:rPr>
      </w:pPr>
      <w:r w:rsidDel="00000000" w:rsidR="00000000" w:rsidRPr="00000000">
        <w:rPr>
          <w:rtl w:val="0"/>
        </w:rPr>
      </w:r>
    </w:p>
    <w:tbl>
      <w:tblPr>
        <w:tblStyle w:val="Table7"/>
        <w:tblW w:w="96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5010"/>
        <w:tblGridChange w:id="0">
          <w:tblGrid>
            <w:gridCol w:w="4650"/>
            <w:gridCol w:w="5010"/>
          </w:tblGrid>
        </w:tblGridChange>
      </w:tblGrid>
      <w:tr>
        <w:trPr>
          <w:cantSplit w:val="0"/>
          <w:trHeight w:val="73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Preferencias de los alumnos</w:t>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 Modelos de copo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Colores</w:t>
            </w:r>
            <w:r w:rsidDel="00000000" w:rsidR="00000000" w:rsidRPr="00000000">
              <w:rPr>
                <w:rtl w:val="0"/>
              </w:rPr>
            </w:r>
          </w:p>
        </w:tc>
      </w:tr>
      <w:tr>
        <w:trPr>
          <w:cantSplit w:val="0"/>
          <w:trHeight w:val="22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2605088" cy="1409700"/>
                  <wp:effectExtent b="0" l="0" r="0" t="0"/>
                  <wp:wrapSquare wrapText="bothSides" distB="114300" distT="114300" distL="114300" distR="114300"/>
                  <wp:docPr descr="Gráfico" id="38" name="image36.png"/>
                  <a:graphic>
                    <a:graphicData uri="http://schemas.openxmlformats.org/drawingml/2006/picture">
                      <pic:pic>
                        <pic:nvPicPr>
                          <pic:cNvPr descr="Gráfico" id="0" name="image36.png"/>
                          <pic:cNvPicPr preferRelativeResize="0"/>
                        </pic:nvPicPr>
                        <pic:blipFill>
                          <a:blip r:embed="rId26"/>
                          <a:srcRect b="0" l="0" r="0" t="0"/>
                          <a:stretch>
                            <a:fillRect/>
                          </a:stretch>
                        </pic:blipFill>
                        <pic:spPr>
                          <a:xfrm>
                            <a:off x="0" y="0"/>
                            <a:ext cx="2605088" cy="14097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38450" cy="1739900"/>
                  <wp:effectExtent b="0" l="0" r="0" t="0"/>
                  <wp:docPr id="35"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2838450" cy="1739900"/>
                          </a:xfrm>
                          <a:prstGeom prst="rect"/>
                          <a:ln/>
                        </pic:spPr>
                      </pic:pic>
                    </a:graphicData>
                  </a:graphic>
                </wp:inline>
              </w:drawing>
            </w:r>
            <w:r w:rsidDel="00000000" w:rsidR="00000000" w:rsidRPr="00000000">
              <w:rPr>
                <w:rtl w:val="0"/>
              </w:rPr>
            </w:r>
          </w:p>
        </w:tc>
      </w:tr>
      <w:tr>
        <w:trPr>
          <w:cantSplit w:val="0"/>
          <w:trHeight w:val="22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360" w:lineRule="auto"/>
              <w:ind w:hanging="425.19685039370086"/>
              <w:jc w:val="both"/>
              <w:rPr>
                <w:rFonts w:ascii="Arial" w:cs="Arial" w:eastAsia="Arial" w:hAnsi="Arial"/>
                <w:color w:val="000000"/>
              </w:rPr>
            </w:pPr>
            <w:r w:rsidDel="00000000" w:rsidR="00000000" w:rsidRPr="00000000">
              <w:rPr>
                <w:rFonts w:ascii="Arial" w:cs="Arial" w:eastAsia="Arial" w:hAnsi="Arial"/>
                <w:color w:val="000000"/>
                <w:rtl w:val="0"/>
              </w:rPr>
              <w:t xml:space="preserve">En En el primer caso, se observa que el 29,4% de las personas ha preferido los copos grandes, mientras que el 70,6% se ha inclinado por los copos de nieve pequeños. Por lo tanto, al notar una mayor aceptación de estos últimos, consideraremos esta preferencia para producir una mayor cantidad de copos pequeños.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tema de los colores, las preferencias han sido bastante variadas. Sin embargo, hemos identificado que los tonos que más han destacado son el azul, el blanco y, en menor medida, el gris. Por ello, tomaremos en consideración estos resultados para futuras propuestas de diseño.</w:t>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Complementos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Dinero dispuestos a pagar</w:t>
            </w:r>
            <w:r w:rsidDel="00000000" w:rsidR="00000000" w:rsidRPr="00000000">
              <w:rPr>
                <w:rtl w:val="0"/>
              </w:rPr>
            </w:r>
          </w:p>
        </w:tc>
      </w:tr>
      <w:tr>
        <w:trPr>
          <w:cantSplit w:val="0"/>
          <w:trHeight w:val="27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38450" cy="1739900"/>
                  <wp:effectExtent b="0" l="0" r="0" t="0"/>
                  <wp:docPr id="1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838450" cy="173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67025" cy="1536700"/>
                  <wp:effectExtent b="0" l="0" r="0" t="0"/>
                  <wp:docPr descr="Gráfico" id="52" name="image45.png"/>
                  <a:graphic>
                    <a:graphicData uri="http://schemas.openxmlformats.org/drawingml/2006/picture">
                      <pic:pic>
                        <pic:nvPicPr>
                          <pic:cNvPr descr="Gráfico" id="0" name="image45.png"/>
                          <pic:cNvPicPr preferRelativeResize="0"/>
                        </pic:nvPicPr>
                        <pic:blipFill>
                          <a:blip r:embed="rId29"/>
                          <a:srcRect b="0" l="0" r="0" t="0"/>
                          <a:stretch>
                            <a:fillRect/>
                          </a:stretch>
                        </pic:blipFill>
                        <pic:spPr>
                          <a:xfrm>
                            <a:off x="0" y="0"/>
                            <a:ext cx="2867025" cy="1536700"/>
                          </a:xfrm>
                          <a:prstGeom prst="rect"/>
                          <a:ln/>
                        </pic:spPr>
                      </pic:pic>
                    </a:graphicData>
                  </a:graphic>
                </wp:inline>
              </w:drawing>
            </w:r>
            <w:r w:rsidDel="00000000" w:rsidR="00000000" w:rsidRPr="00000000">
              <w:rPr>
                <w:rtl w:val="0"/>
              </w:rPr>
            </w:r>
          </w:p>
        </w:tc>
      </w:tr>
      <w:tr>
        <w:trPr>
          <w:cantSplit w:val="0"/>
          <w:trHeight w:val="18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este apartado, las personas encuestadas han aportado diversas ideas para mejorar nuestro producto. La propuesta más solicitada ha sido añadir purpurina, con un 57,1% de los votos, por lo que consideraremos esta opción para futuras versiones del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precio, inicialmente no teníamos definido un valor fijo para nuestros copos de nieve. Según los resultados obtenidos, la opción más votada fue un precio entre 2 y 5 euros por copo (59,4%), seguida de la opción de menos de 2 euros (40,6%). Por lo tanto, tomaremos en cuenta estos datos para establecer un precio adecuado y accesible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rtl w:val="0"/>
              </w:rPr>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Producto artesano</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Precio asequible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r>
      <w:tr>
        <w:trPr>
          <w:cantSplit w:val="0"/>
          <w:trHeight w:val="2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95600" cy="1443038"/>
                  <wp:effectExtent b="0" l="0" r="0" t="0"/>
                  <wp:docPr descr="Gráfico" id="57" name="image56.png"/>
                  <a:graphic>
                    <a:graphicData uri="http://schemas.openxmlformats.org/drawingml/2006/picture">
                      <pic:pic>
                        <pic:nvPicPr>
                          <pic:cNvPr descr="Gráfico" id="0" name="image56.png"/>
                          <pic:cNvPicPr preferRelativeResize="0"/>
                        </pic:nvPicPr>
                        <pic:blipFill>
                          <a:blip r:embed="rId30"/>
                          <a:srcRect b="0" l="0" r="0" t="0"/>
                          <a:stretch>
                            <a:fillRect/>
                          </a:stretch>
                        </pic:blipFill>
                        <pic:spPr>
                          <a:xfrm>
                            <a:off x="0" y="0"/>
                            <a:ext cx="2895600" cy="14430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00350" cy="1724025"/>
                  <wp:effectExtent b="0" l="0" r="0" t="0"/>
                  <wp:docPr id="49"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2800350" cy="1724025"/>
                          </a:xfrm>
                          <a:prstGeom prst="rect"/>
                          <a:ln/>
                        </pic:spPr>
                      </pic:pic>
                    </a:graphicData>
                  </a:graphic>
                </wp:inline>
              </w:drawing>
            </w:r>
            <w:r w:rsidDel="00000000" w:rsidR="00000000" w:rsidRPr="00000000">
              <w:rPr>
                <w:rtl w:val="0"/>
              </w:rPr>
            </w:r>
          </w:p>
        </w:tc>
      </w:tr>
      <w:tr>
        <w:trPr>
          <w:cantSplit w:val="0"/>
          <w:trHeight w:val="2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este apartado, descubrimos cómo les gustaría a nuestros clientes que fuera el producto. La gran mayoría consideró muy importante que el producto sea artesano (48,4%), mientras que otro 48,4% lo valoró como bastante importante, y solo un 3,2% lo consideró poco importante. Por lo tanto, daremos prioridad a que el producto mantenga un carácter artesanal.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precio, el 56,3% de los encuestados considera que es muy importante que el producto sea asequible, mientras que un 43,8% lo valora como bastante importante. Por lo tanto, daremos especial atención a mantener un precio accesible para nuestros clientes.</w:t>
            </w:r>
          </w:p>
        </w:tc>
      </w:tr>
      <w:tr>
        <w:trPr>
          <w:cantSplit w:val="0"/>
          <w:trHeight w:val="7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Acabado profesional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Sostenible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r>
      <w:tr>
        <w:trPr>
          <w:cantSplit w:val="0"/>
          <w:trHeight w:val="2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19400" cy="1739900"/>
                  <wp:effectExtent b="0" l="0" r="0" t="0"/>
                  <wp:docPr id="42"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2819400" cy="173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967038" cy="1524000"/>
                  <wp:effectExtent b="0" l="0" r="0" t="0"/>
                  <wp:docPr descr="Gráfico" id="32" name="image30.png"/>
                  <a:graphic>
                    <a:graphicData uri="http://schemas.openxmlformats.org/drawingml/2006/picture">
                      <pic:pic>
                        <pic:nvPicPr>
                          <pic:cNvPr descr="Gráfico" id="0" name="image30.png"/>
                          <pic:cNvPicPr preferRelativeResize="0"/>
                        </pic:nvPicPr>
                        <pic:blipFill>
                          <a:blip r:embed="rId33"/>
                          <a:srcRect b="0" l="0" r="0" t="0"/>
                          <a:stretch>
                            <a:fillRect/>
                          </a:stretch>
                        </pic:blipFill>
                        <pic:spPr>
                          <a:xfrm>
                            <a:off x="0" y="0"/>
                            <a:ext cx="2967038" cy="1524000"/>
                          </a:xfrm>
                          <a:prstGeom prst="rect"/>
                          <a:ln/>
                        </pic:spPr>
                      </pic:pic>
                    </a:graphicData>
                  </a:graphic>
                </wp:inline>
              </w:drawing>
            </w: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acabado del producto, los resultados muestran que el 53,1% de los encuestados lo considera bastante importante, mientras que un 46,9% lo valora como muy importante. Por lo tanto, prestaremos especial atención a la calidad del acabado de nuestro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Al preguntar sobre la importancia de que nuestro producto sea sostenible, la gran mayoría de los encuestados lo consideró muy importante. Por lo tanto, daremos prioridad a implementar prácticas sostenibles en nuestro producto.</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Edad</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Estudios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tl w:val="0"/>
              </w:rPr>
            </w:r>
          </w:p>
        </w:tc>
      </w:tr>
      <w:tr>
        <w:trPr>
          <w:cantSplit w:val="0"/>
          <w:trHeight w:val="30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19400" cy="1752600"/>
                  <wp:effectExtent b="0" l="0" r="0" t="0"/>
                  <wp:docPr id="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2819400" cy="1752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67025" cy="1765300"/>
                  <wp:effectExtent b="0" l="0" r="0" t="0"/>
                  <wp:docPr id="48" name="image48.png"/>
                  <a:graphic>
                    <a:graphicData uri="http://schemas.openxmlformats.org/drawingml/2006/picture">
                      <pic:pic>
                        <pic:nvPicPr>
                          <pic:cNvPr id="0" name="image48.png"/>
                          <pic:cNvPicPr preferRelativeResize="0"/>
                        </pic:nvPicPr>
                        <pic:blipFill>
                          <a:blip r:embed="rId35"/>
                          <a:srcRect b="0" l="0" r="0" t="0"/>
                          <a:stretch>
                            <a:fillRect/>
                          </a:stretch>
                        </pic:blipFill>
                        <pic:spPr>
                          <a:xfrm>
                            <a:off x="0" y="0"/>
                            <a:ext cx="2867025" cy="1765300"/>
                          </a:xfrm>
                          <a:prstGeom prst="rect"/>
                          <a:ln/>
                        </pic:spPr>
                      </pic:pic>
                    </a:graphicData>
                  </a:graphic>
                </wp:inline>
              </w:drawing>
            </w:r>
            <w:r w:rsidDel="00000000" w:rsidR="00000000" w:rsidRPr="00000000">
              <w:rPr>
                <w:rtl w:val="0"/>
              </w:rPr>
            </w:r>
          </w:p>
        </w:tc>
      </w:tr>
      <w:tr>
        <w:trPr>
          <w:cantSplit w:val="0"/>
          <w:trHeight w:val="15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 las diferentes franjas de edad encuestadas, la mayoría corresponde al grupo de 16 a 30 años (71,4%), seguido del grupo de 12 a 16 años (25,7%) y, por último, del grupo de 51 a 60 años (1,4%). Por lo tanto, nuestro producto estará principalmente orientado a los jóvenes adultos.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before="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Al presentar el cuestionario en distintas clases del instituto, observamos que la mayoría de los participantes pertenecen a ciclos formativos y bachillerato. Por lo tanto, nuestro enfoque se centrará principalmente en estos niveles educativos.</w:t>
            </w:r>
          </w:p>
        </w:tc>
      </w:tr>
      <w:tr>
        <w:trPr>
          <w:cantSplit w:val="0"/>
          <w:trHeight w:val="31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Género</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género, los resultados muestran que la mayoría de las personas encuestadas pertenecen al género femenino. Por lo tanto, consideraremos esta tendencia al orientar nuestro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color w:val="000000"/>
              </w:rPr>
            </w:pPr>
            <w:r w:rsidDel="00000000" w:rsidR="00000000" w:rsidRPr="00000000">
              <w:rPr>
                <w:color w:val="000000"/>
              </w:rPr>
              <w:drawing>
                <wp:inline distB="114300" distT="114300" distL="114300" distR="114300">
                  <wp:extent cx="2867025" cy="1765300"/>
                  <wp:effectExtent b="0" l="0" r="0" t="0"/>
                  <wp:docPr descr="Gráfico" id="21" name="image20.png"/>
                  <a:graphic>
                    <a:graphicData uri="http://schemas.openxmlformats.org/drawingml/2006/picture">
                      <pic:pic>
                        <pic:nvPicPr>
                          <pic:cNvPr descr="Gráfico" id="0" name="image20.png"/>
                          <pic:cNvPicPr preferRelativeResize="0"/>
                        </pic:nvPicPr>
                        <pic:blipFill>
                          <a:blip r:embed="rId36"/>
                          <a:srcRect b="0" l="0" r="0" t="0"/>
                          <a:stretch>
                            <a:fillRect/>
                          </a:stretch>
                        </pic:blipFill>
                        <pic:spPr>
                          <a:xfrm>
                            <a:off x="0" y="0"/>
                            <a:ext cx="2867025" cy="176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2">
      <w:pPr>
        <w:spacing w:line="360" w:lineRule="auto"/>
        <w:ind w:left="0" w:firstLine="0"/>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Conclusión</w:t>
      </w:r>
    </w:p>
    <w:p w:rsidR="00000000" w:rsidDel="00000000" w:rsidP="00000000" w:rsidRDefault="00000000" w:rsidRPr="00000000" w14:paraId="000000E3">
      <w:pPr>
        <w:spacing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Después de realizar el análisis de mercado del IES Ágora conocemos las preferencias y necesidades de nuestro público objetivo para el mercado navideño. La mayor parte del mercado está compuesto por alumnado (86,8%) seguido de profesorado (11,9%) y el personal no docente (1,3%), lo que nos indica que debemos enfocarnos en el público joven.</w:t>
      </w:r>
    </w:p>
    <w:p w:rsidR="00000000" w:rsidDel="00000000" w:rsidP="00000000" w:rsidRDefault="00000000" w:rsidRPr="00000000" w14:paraId="000000E4">
      <w:pPr>
        <w:spacing w:line="360"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el caso del profesorado la mayoría da clases por la mañana (61,5%) y sobre todo a ciclos formativos (65,8%), por otro lado, el alumnado formado por 1.039 personas, con una mayoría son masculinos (60,6%)  y se concentra principalmente en ciclos formativos (79,8%)</w:t>
      </w:r>
    </w:p>
    <w:p w:rsidR="00000000" w:rsidDel="00000000" w:rsidP="00000000" w:rsidRDefault="00000000" w:rsidRPr="00000000" w14:paraId="000000E5">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los resultados del cuestionario realizado se nota una </w:t>
      </w:r>
      <w:r w:rsidDel="00000000" w:rsidR="00000000" w:rsidRPr="00000000">
        <w:rPr>
          <w:rFonts w:ascii="Arial" w:cs="Arial" w:eastAsia="Arial" w:hAnsi="Arial"/>
          <w:color w:val="000000"/>
          <w:u w:val="single"/>
          <w:rtl w:val="0"/>
        </w:rPr>
        <w:t xml:space="preserve">preferencia mayor por los copos de nieve pequeños (70,6%), con colores azul, blanco y gris como los más elegidos.</w:t>
      </w:r>
      <w:r w:rsidDel="00000000" w:rsidR="00000000" w:rsidRPr="00000000">
        <w:rPr>
          <w:rFonts w:ascii="Arial" w:cs="Arial" w:eastAsia="Arial" w:hAnsi="Arial"/>
          <w:color w:val="000000"/>
          <w:rtl w:val="0"/>
        </w:rPr>
        <w:t xml:space="preserve"> También se destaca que las personas encuestadas</w:t>
      </w:r>
      <w:r w:rsidDel="00000000" w:rsidR="00000000" w:rsidRPr="00000000">
        <w:rPr>
          <w:rFonts w:ascii="Arial" w:cs="Arial" w:eastAsia="Arial" w:hAnsi="Arial"/>
          <w:color w:val="000000"/>
          <w:u w:val="single"/>
          <w:rtl w:val="0"/>
        </w:rPr>
        <w:t xml:space="preserve"> valoran mucho que el producto sea artesanal, asequible, con un acabado profesional y sostenible</w:t>
      </w:r>
      <w:r w:rsidDel="00000000" w:rsidR="00000000" w:rsidRPr="00000000">
        <w:rPr>
          <w:rFonts w:ascii="Arial" w:cs="Arial" w:eastAsia="Arial" w:hAnsi="Arial"/>
          <w:color w:val="000000"/>
          <w:rtl w:val="0"/>
        </w:rPr>
        <w:t xml:space="preserve">. La mayoría considera adecuado un</w:t>
      </w:r>
      <w:r w:rsidDel="00000000" w:rsidR="00000000" w:rsidRPr="00000000">
        <w:rPr>
          <w:rFonts w:ascii="Arial" w:cs="Arial" w:eastAsia="Arial" w:hAnsi="Arial"/>
          <w:color w:val="000000"/>
          <w:u w:val="single"/>
          <w:rtl w:val="0"/>
        </w:rPr>
        <w:t xml:space="preserve"> precio entre 2 y 5 euros,</w:t>
      </w:r>
      <w:r w:rsidDel="00000000" w:rsidR="00000000" w:rsidRPr="00000000">
        <w:rPr>
          <w:rFonts w:ascii="Arial" w:cs="Arial" w:eastAsia="Arial" w:hAnsi="Arial"/>
          <w:color w:val="000000"/>
          <w:rtl w:val="0"/>
        </w:rPr>
        <w:t xml:space="preserve"> y una parte importante </w:t>
      </w:r>
      <w:r w:rsidDel="00000000" w:rsidR="00000000" w:rsidRPr="00000000">
        <w:rPr>
          <w:rFonts w:ascii="Arial" w:cs="Arial" w:eastAsia="Arial" w:hAnsi="Arial"/>
          <w:color w:val="000000"/>
          <w:u w:val="single"/>
          <w:rtl w:val="0"/>
        </w:rPr>
        <w:t xml:space="preserve">sugiere añadir purpurina</w:t>
      </w:r>
      <w:r w:rsidDel="00000000" w:rsidR="00000000" w:rsidRPr="00000000">
        <w:rPr>
          <w:rFonts w:ascii="Arial" w:cs="Arial" w:eastAsia="Arial" w:hAnsi="Arial"/>
          <w:color w:val="000000"/>
          <w:rtl w:val="0"/>
        </w:rPr>
        <w:t xml:space="preserve"> para hacerlo más atractivo.</w:t>
      </w:r>
    </w:p>
    <w:p w:rsidR="00000000" w:rsidDel="00000000" w:rsidP="00000000" w:rsidRDefault="00000000" w:rsidRPr="00000000" w14:paraId="000000E6">
      <w:pP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conclusión, el análisis realizado nos permite dirigir nuestro plan de ventas a un producto que satisfaga los gustos y preferencias de nuestros clientes.</w:t>
      </w:r>
    </w:p>
    <w:p w:rsidR="00000000" w:rsidDel="00000000" w:rsidP="00000000" w:rsidRDefault="00000000" w:rsidRPr="00000000" w14:paraId="000000E7">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8">
      <w:pPr>
        <w:pStyle w:val="Heading2"/>
        <w:spacing w:line="360" w:lineRule="auto"/>
        <w:ind w:left="0" w:firstLine="0"/>
        <w:rPr>
          <w:b w:val="1"/>
          <w:bCs w:val="1"/>
          <w:color w:val="000000"/>
        </w:rPr>
      </w:pPr>
      <w:bookmarkStart w:colFirst="0" w:colLast="0" w:name="_5x2y8t3ykfcw" w:id="20"/>
      <w:bookmarkEnd w:id="20"/>
      <w:r w:rsidDel="00000000" w:rsidR="00000000" w:rsidRPr="00000000">
        <w:rPr>
          <w:b w:val="1"/>
          <w:bCs w:val="1"/>
          <w:color w:val="000000"/>
          <w:rtl w:val="0"/>
        </w:rPr>
        <w:t xml:space="preserve">3.2 Argumentario de ventas</w:t>
      </w:r>
    </w:p>
    <w:p w:rsidR="00000000" w:rsidDel="00000000" w:rsidP="00000000" w:rsidRDefault="00000000" w:rsidRPr="00000000" w14:paraId="000000E9">
      <w:pPr>
        <w:spacing w:line="36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El argumentario es una guía que usa un vendedor para saber qué decir cuando ofrece un producto o servicio</w:t>
      </w:r>
    </w:p>
    <w:p w:rsidR="00000000" w:rsidDel="00000000" w:rsidP="00000000" w:rsidRDefault="00000000" w:rsidRPr="00000000" w14:paraId="000000EA">
      <w:pPr>
        <w:spacing w:line="36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Sirve de ayuda para explicar el producto, dar respuestas tanto a las dudas o quejas, hace que todos los vendedores digan lo mismo y da seguridad al vendedor</w:t>
      </w:r>
    </w:p>
    <w:p w:rsidR="00000000" w:rsidDel="00000000" w:rsidP="00000000" w:rsidRDefault="00000000" w:rsidRPr="00000000" w14:paraId="000000EB">
      <w:pPr>
        <w:pStyle w:val="Heading3"/>
        <w:spacing w:line="360" w:lineRule="auto"/>
        <w:ind w:left="0" w:firstLine="0"/>
        <w:rPr>
          <w:rFonts w:ascii="Arial" w:cs="Arial" w:eastAsia="Arial" w:hAnsi="Arial"/>
          <w:b w:val="1"/>
          <w:bCs w:val="1"/>
          <w:i w:val="0"/>
          <w:iCs w:val="0"/>
          <w:color w:val="000000"/>
          <w:sz w:val="22"/>
          <w:szCs w:val="22"/>
        </w:rPr>
      </w:pPr>
      <w:bookmarkStart w:colFirst="0" w:colLast="0" w:name="_2pkq5u8yhr1i" w:id="21"/>
      <w:bookmarkEnd w:id="21"/>
      <w:r w:rsidDel="00000000" w:rsidR="00000000" w:rsidRPr="00000000">
        <w:rPr>
          <w:rtl w:val="0"/>
        </w:rPr>
      </w:r>
    </w:p>
    <w:p w:rsidR="00000000" w:rsidDel="00000000" w:rsidP="00000000" w:rsidRDefault="00000000" w:rsidRPr="00000000" w14:paraId="000000EC">
      <w:pPr>
        <w:pStyle w:val="Heading3"/>
        <w:spacing w:line="360" w:lineRule="auto"/>
        <w:ind w:left="0" w:firstLine="0"/>
        <w:rPr>
          <w:rFonts w:ascii="Arial" w:cs="Arial" w:eastAsia="Arial" w:hAnsi="Arial"/>
          <w:b w:val="1"/>
          <w:bCs w:val="1"/>
          <w:i w:val="0"/>
          <w:iCs w:val="0"/>
          <w:color w:val="000000"/>
          <w:sz w:val="22"/>
          <w:szCs w:val="22"/>
        </w:rPr>
      </w:pPr>
      <w:bookmarkStart w:colFirst="0" w:colLast="0" w:name="_xalghk9vqomp" w:id="22"/>
      <w:bookmarkEnd w:id="22"/>
      <w:r w:rsidDel="00000000" w:rsidR="00000000" w:rsidRPr="00000000">
        <w:rPr>
          <w:rFonts w:ascii="Arial" w:cs="Arial" w:eastAsia="Arial" w:hAnsi="Arial"/>
          <w:b w:val="1"/>
          <w:bCs w:val="1"/>
          <w:i w:val="0"/>
          <w:iCs w:val="0"/>
          <w:color w:val="000000"/>
          <w:sz w:val="22"/>
          <w:szCs w:val="22"/>
          <w:rtl w:val="0"/>
        </w:rPr>
        <w:t xml:space="preserve">3.2.1 Necesidad que satisface nuestro producto </w:t>
      </w:r>
    </w:p>
    <w:p w:rsidR="00000000" w:rsidDel="00000000" w:rsidP="00000000" w:rsidRDefault="00000000" w:rsidRPr="00000000" w14:paraId="000000ED">
      <w:pPr>
        <w:rPr>
          <w:rFonts w:ascii="Arial" w:cs="Arial" w:eastAsia="Arial" w:hAnsi="Arial"/>
          <w:color w:val="000000"/>
        </w:rPr>
      </w:pPr>
      <w:r w:rsidDel="00000000" w:rsidR="00000000" w:rsidRPr="00000000">
        <w:rPr>
          <w:rFonts w:ascii="Arial" w:cs="Arial" w:eastAsia="Arial" w:hAnsi="Arial"/>
          <w:color w:val="000000"/>
          <w:rtl w:val="0"/>
        </w:rPr>
        <w:t xml:space="preserve">Nuestros copos de nieve buscan satisfacer la necesidad de decorar los hogares de los clientes en navidad, buscando también satisfacer el lado emocional de aquellas personas a las que les encantan estas fechas y decorar sus casas y mantener el espíritu navideño en ellas.</w:t>
      </w:r>
    </w:p>
    <w:p w:rsidR="00000000" w:rsidDel="00000000" w:rsidP="00000000" w:rsidRDefault="00000000" w:rsidRPr="00000000" w14:paraId="000000EE">
      <w:pPr>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pStyle w:val="Heading3"/>
        <w:spacing w:line="360" w:lineRule="auto"/>
        <w:rPr>
          <w:rFonts w:ascii="Arial" w:cs="Arial" w:eastAsia="Arial" w:hAnsi="Arial"/>
          <w:b w:val="1"/>
          <w:bCs w:val="1"/>
          <w:i w:val="0"/>
          <w:iCs w:val="0"/>
          <w:color w:val="000000"/>
          <w:sz w:val="22"/>
          <w:szCs w:val="22"/>
        </w:rPr>
      </w:pPr>
      <w:bookmarkStart w:colFirst="0" w:colLast="0" w:name="_36a00k3fblde" w:id="23"/>
      <w:bookmarkEnd w:id="23"/>
      <w:r w:rsidDel="00000000" w:rsidR="00000000" w:rsidRPr="00000000">
        <w:rPr>
          <w:rFonts w:ascii="Arial" w:cs="Arial" w:eastAsia="Arial" w:hAnsi="Arial"/>
          <w:b w:val="1"/>
          <w:bCs w:val="1"/>
          <w:i w:val="0"/>
          <w:iCs w:val="0"/>
          <w:color w:val="000000"/>
          <w:sz w:val="22"/>
          <w:szCs w:val="22"/>
          <w:rtl w:val="0"/>
        </w:rPr>
        <w:t xml:space="preserve">3.2.2 Target Objetivo</w:t>
      </w:r>
    </w:p>
    <w:p w:rsidR="00000000" w:rsidDel="00000000" w:rsidP="00000000" w:rsidRDefault="00000000" w:rsidRPr="00000000" w14:paraId="000000F0">
      <w:pPr>
        <w:rPr>
          <w:rFonts w:ascii="Arial" w:cs="Arial" w:eastAsia="Arial" w:hAnsi="Arial"/>
          <w:b w:val="1"/>
          <w:bCs w:val="1"/>
          <w:i w:val="0"/>
          <w:iCs w:val="0"/>
          <w:color w:val="000000"/>
          <w:sz w:val="22"/>
          <w:szCs w:val="22"/>
        </w:rPr>
      </w:pPr>
      <w:r w:rsidDel="00000000" w:rsidR="00000000" w:rsidRPr="00000000">
        <w:rPr>
          <w:rFonts w:ascii="Arial" w:cs="Arial" w:eastAsia="Arial" w:hAnsi="Arial"/>
          <w:color w:val="000000"/>
          <w:rtl w:val="0"/>
        </w:rPr>
        <w:t xml:space="preserve">Nuestro producto está pensado para personas a las que les guste decorar su hogar en navidad. Se dirige principalmente a personas jóvenes que disfrutan de ese ambiente navideño decorando sus casas con productos artesanales, duraderos y con ese toque original.</w:t>
      </w:r>
      <w:r w:rsidDel="00000000" w:rsidR="00000000" w:rsidRPr="00000000">
        <w:rPr>
          <w:rtl w:val="0"/>
        </w:rPr>
      </w:r>
    </w:p>
    <w:p w:rsidR="00000000" w:rsidDel="00000000" w:rsidP="00000000" w:rsidRDefault="00000000" w:rsidRPr="00000000" w14:paraId="000000F1">
      <w:pPr>
        <w:pStyle w:val="Heading3"/>
        <w:rPr>
          <w:rFonts w:ascii="Arial" w:cs="Arial" w:eastAsia="Arial" w:hAnsi="Arial"/>
          <w:b w:val="1"/>
          <w:bCs w:val="1"/>
          <w:i w:val="0"/>
          <w:iCs w:val="0"/>
          <w:color w:val="000000"/>
          <w:sz w:val="22"/>
          <w:szCs w:val="22"/>
        </w:rPr>
      </w:pPr>
      <w:bookmarkStart w:colFirst="0" w:colLast="0" w:name="_szjqbono3hic" w:id="24"/>
      <w:bookmarkEnd w:id="24"/>
      <w:r w:rsidDel="00000000" w:rsidR="00000000" w:rsidRPr="00000000">
        <w:rPr>
          <w:rtl w:val="0"/>
        </w:rPr>
      </w:r>
    </w:p>
    <w:p w:rsidR="00000000" w:rsidDel="00000000" w:rsidP="00000000" w:rsidRDefault="00000000" w:rsidRPr="00000000" w14:paraId="000000F2">
      <w:pPr>
        <w:pStyle w:val="Heading3"/>
        <w:rPr>
          <w:rFonts w:ascii="Arial" w:cs="Arial" w:eastAsia="Arial" w:hAnsi="Arial"/>
          <w:b w:val="1"/>
          <w:bCs w:val="1"/>
          <w:i w:val="0"/>
          <w:iCs w:val="0"/>
          <w:color w:val="000000"/>
          <w:sz w:val="22"/>
          <w:szCs w:val="22"/>
        </w:rPr>
      </w:pPr>
      <w:bookmarkStart w:colFirst="0" w:colLast="0" w:name="_wn7m8d21h6dk" w:id="25"/>
      <w:bookmarkEnd w:id="25"/>
      <w:r w:rsidDel="00000000" w:rsidR="00000000" w:rsidRPr="00000000">
        <w:rPr>
          <w:rtl w:val="0"/>
        </w:rPr>
      </w:r>
    </w:p>
    <w:p w:rsidR="00000000" w:rsidDel="00000000" w:rsidP="00000000" w:rsidRDefault="00000000" w:rsidRPr="00000000" w14:paraId="000000F3">
      <w:pPr>
        <w:pStyle w:val="Heading3"/>
        <w:rPr>
          <w:rFonts w:ascii="Arial" w:cs="Arial" w:eastAsia="Arial" w:hAnsi="Arial"/>
          <w:b w:val="1"/>
          <w:bCs w:val="1"/>
          <w:i w:val="0"/>
          <w:iCs w:val="0"/>
          <w:color w:val="000000"/>
          <w:sz w:val="22"/>
          <w:szCs w:val="22"/>
        </w:rPr>
      </w:pPr>
      <w:bookmarkStart w:colFirst="0" w:colLast="0" w:name="_c8ebalj2dgxl" w:id="26"/>
      <w:bookmarkEnd w:id="26"/>
      <w:r w:rsidDel="00000000" w:rsidR="00000000" w:rsidRPr="00000000">
        <w:rPr>
          <w:rtl w:val="0"/>
        </w:rPr>
      </w:r>
    </w:p>
    <w:p w:rsidR="00000000" w:rsidDel="00000000" w:rsidP="00000000" w:rsidRDefault="00000000" w:rsidRPr="00000000" w14:paraId="000000F4">
      <w:pPr>
        <w:pStyle w:val="Heading3"/>
        <w:rPr>
          <w:rFonts w:ascii="Arial" w:cs="Arial" w:eastAsia="Arial" w:hAnsi="Arial"/>
          <w:b w:val="1"/>
          <w:bCs w:val="1"/>
          <w:i w:val="0"/>
          <w:iCs w:val="0"/>
          <w:color w:val="000000"/>
          <w:sz w:val="22"/>
          <w:szCs w:val="22"/>
        </w:rPr>
      </w:pPr>
      <w:bookmarkStart w:colFirst="0" w:colLast="0" w:name="_b2ttbzs3zpbc" w:id="27"/>
      <w:bookmarkEnd w:id="27"/>
      <w:r w:rsidDel="00000000" w:rsidR="00000000" w:rsidRPr="00000000">
        <w:rPr>
          <w:rtl w:val="0"/>
        </w:rPr>
      </w:r>
    </w:p>
    <w:p w:rsidR="00000000" w:rsidDel="00000000" w:rsidP="00000000" w:rsidRDefault="00000000" w:rsidRPr="00000000" w14:paraId="000000F5">
      <w:pPr>
        <w:pStyle w:val="Heading3"/>
        <w:rPr>
          <w:rFonts w:ascii="Arial" w:cs="Arial" w:eastAsia="Arial" w:hAnsi="Arial"/>
          <w:b w:val="1"/>
          <w:bCs w:val="1"/>
          <w:i w:val="0"/>
          <w:iCs w:val="0"/>
          <w:color w:val="000000"/>
          <w:sz w:val="22"/>
          <w:szCs w:val="22"/>
        </w:rPr>
      </w:pPr>
      <w:bookmarkStart w:colFirst="0" w:colLast="0" w:name="_8sx3mjhdwrsq" w:id="28"/>
      <w:bookmarkEnd w:id="28"/>
      <w:r w:rsidDel="00000000" w:rsidR="00000000" w:rsidRPr="00000000">
        <w:rPr>
          <w:rtl w:val="0"/>
        </w:rPr>
      </w:r>
    </w:p>
    <w:p w:rsidR="00000000" w:rsidDel="00000000" w:rsidP="00000000" w:rsidRDefault="00000000" w:rsidRPr="00000000" w14:paraId="000000F6">
      <w:pPr>
        <w:pStyle w:val="Heading3"/>
        <w:rPr>
          <w:rFonts w:ascii="Arial" w:cs="Arial" w:eastAsia="Arial" w:hAnsi="Arial"/>
          <w:b w:val="1"/>
          <w:bCs w:val="1"/>
          <w:i w:val="0"/>
          <w:iCs w:val="0"/>
          <w:color w:val="000000"/>
          <w:sz w:val="22"/>
          <w:szCs w:val="22"/>
        </w:rPr>
      </w:pPr>
      <w:bookmarkStart w:colFirst="0" w:colLast="0" w:name="_n10h521dm8fo" w:id="29"/>
      <w:bookmarkEnd w:id="29"/>
      <w:r w:rsidDel="00000000" w:rsidR="00000000" w:rsidRPr="00000000">
        <w:rPr>
          <w:rtl w:val="0"/>
        </w:rPr>
      </w:r>
    </w:p>
    <w:p w:rsidR="00000000" w:rsidDel="00000000" w:rsidP="00000000" w:rsidRDefault="00000000" w:rsidRPr="00000000" w14:paraId="000000F7">
      <w:pPr>
        <w:pStyle w:val="Heading3"/>
        <w:rPr>
          <w:rFonts w:ascii="Arial" w:cs="Arial" w:eastAsia="Arial" w:hAnsi="Arial"/>
          <w:b w:val="1"/>
          <w:bCs w:val="1"/>
          <w:i w:val="0"/>
          <w:iCs w:val="0"/>
          <w:color w:val="000000"/>
          <w:sz w:val="22"/>
          <w:szCs w:val="22"/>
        </w:rPr>
      </w:pPr>
      <w:bookmarkStart w:colFirst="0" w:colLast="0" w:name="_32pwgrkytf5w" w:id="30"/>
      <w:bookmarkEnd w:id="30"/>
      <w:r w:rsidDel="00000000" w:rsidR="00000000" w:rsidRPr="00000000">
        <w:rPr>
          <w:rtl w:val="0"/>
        </w:rPr>
      </w:r>
    </w:p>
    <w:p w:rsidR="00000000" w:rsidDel="00000000" w:rsidP="00000000" w:rsidRDefault="00000000" w:rsidRPr="00000000" w14:paraId="000000F8">
      <w:pPr>
        <w:pStyle w:val="Heading3"/>
        <w:rPr>
          <w:rFonts w:ascii="Arial" w:cs="Arial" w:eastAsia="Arial" w:hAnsi="Arial"/>
          <w:b w:val="1"/>
          <w:bCs w:val="1"/>
          <w:i w:val="0"/>
          <w:iCs w:val="0"/>
          <w:color w:val="000000"/>
          <w:sz w:val="22"/>
          <w:szCs w:val="22"/>
        </w:rPr>
      </w:pPr>
      <w:bookmarkStart w:colFirst="0" w:colLast="0" w:name="_gvgkbdjuvj2g" w:id="31"/>
      <w:bookmarkEnd w:id="31"/>
      <w:r w:rsidDel="00000000" w:rsidR="00000000" w:rsidRPr="00000000">
        <w:rPr>
          <w:rtl w:val="0"/>
        </w:rPr>
      </w:r>
    </w:p>
    <w:p w:rsidR="00000000" w:rsidDel="00000000" w:rsidP="00000000" w:rsidRDefault="00000000" w:rsidRPr="00000000" w14:paraId="000000F9">
      <w:pPr>
        <w:pStyle w:val="Heading3"/>
        <w:rPr>
          <w:rFonts w:ascii="Arial" w:cs="Arial" w:eastAsia="Arial" w:hAnsi="Arial"/>
          <w:b w:val="1"/>
          <w:bCs w:val="1"/>
          <w:i w:val="0"/>
          <w:iCs w:val="0"/>
          <w:color w:val="000000"/>
          <w:sz w:val="22"/>
          <w:szCs w:val="22"/>
        </w:rPr>
      </w:pPr>
      <w:bookmarkStart w:colFirst="0" w:colLast="0" w:name="_oxbfukcjjdzf" w:id="32"/>
      <w:bookmarkEnd w:id="32"/>
      <w:r w:rsidDel="00000000" w:rsidR="00000000" w:rsidRPr="00000000">
        <w:rPr>
          <w:rFonts w:ascii="Arial" w:cs="Arial" w:eastAsia="Arial" w:hAnsi="Arial"/>
          <w:b w:val="1"/>
          <w:bCs w:val="1"/>
          <w:i w:val="0"/>
          <w:iCs w:val="0"/>
          <w:color w:val="000000"/>
          <w:sz w:val="22"/>
          <w:szCs w:val="22"/>
          <w:rtl w:val="0"/>
        </w:rPr>
        <w:t xml:space="preserve">3.2.3 Tabla de características y beneficios  del producto</w:t>
      </w:r>
    </w:p>
    <w:p w:rsidR="00000000" w:rsidDel="00000000" w:rsidP="00000000" w:rsidRDefault="00000000" w:rsidRPr="00000000" w14:paraId="000000FA">
      <w:pPr>
        <w:rPr/>
      </w:pPr>
      <w:r w:rsidDel="00000000" w:rsidR="00000000" w:rsidRPr="00000000">
        <w:rPr/>
        <w:drawing>
          <wp:inline distB="114300" distT="114300" distL="114300" distR="114300">
            <wp:extent cx="5036393" cy="3440113"/>
            <wp:effectExtent b="0" l="0" r="0" t="0"/>
            <wp:docPr id="45" name="image53.png"/>
            <a:graphic>
              <a:graphicData uri="http://schemas.openxmlformats.org/drawingml/2006/picture">
                <pic:pic>
                  <pic:nvPicPr>
                    <pic:cNvPr id="0" name="image53.png"/>
                    <pic:cNvPicPr preferRelativeResize="0"/>
                  </pic:nvPicPr>
                  <pic:blipFill>
                    <a:blip r:embed="rId37"/>
                    <a:srcRect b="0" l="0" r="0" t="7072"/>
                    <a:stretch>
                      <a:fillRect/>
                    </a:stretch>
                  </pic:blipFill>
                  <pic:spPr>
                    <a:xfrm>
                      <a:off x="0" y="0"/>
                      <a:ext cx="5036393" cy="344011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Style w:val="Heading3"/>
        <w:rPr>
          <w:rFonts w:ascii="Arial" w:cs="Arial" w:eastAsia="Arial" w:hAnsi="Arial"/>
          <w:b w:val="1"/>
          <w:bCs w:val="1"/>
          <w:i w:val="0"/>
          <w:iCs w:val="0"/>
          <w:color w:val="000000"/>
          <w:sz w:val="22"/>
          <w:szCs w:val="22"/>
        </w:rPr>
      </w:pPr>
      <w:bookmarkStart w:colFirst="0" w:colLast="0" w:name="_npeuoy9c9jqx" w:id="33"/>
      <w:bookmarkEnd w:id="33"/>
      <w:r w:rsidDel="00000000" w:rsidR="00000000" w:rsidRPr="00000000">
        <w:rPr>
          <w:rFonts w:ascii="Arial" w:cs="Arial" w:eastAsia="Arial" w:hAnsi="Arial"/>
          <w:b w:val="1"/>
          <w:bCs w:val="1"/>
          <w:i w:val="0"/>
          <w:iCs w:val="0"/>
          <w:color w:val="000000"/>
          <w:sz w:val="22"/>
          <w:szCs w:val="22"/>
          <w:rtl w:val="0"/>
        </w:rPr>
        <w:t xml:space="preserve">3.2.3 Tabla con objeciones y réplicas</w:t>
      </w:r>
    </w:p>
    <w:p w:rsidR="00000000" w:rsidDel="00000000" w:rsidP="00000000" w:rsidRDefault="00000000" w:rsidRPr="00000000" w14:paraId="000000FC">
      <w:pPr>
        <w:rPr>
          <w:rFonts w:ascii="Arial" w:cs="Arial" w:eastAsia="Arial" w:hAnsi="Arial"/>
          <w:color w:val="000000"/>
          <w:shd w:fill="e06666" w:val="clear"/>
        </w:rPr>
      </w:pPr>
      <w:r w:rsidDel="00000000" w:rsidR="00000000" w:rsidRPr="00000000">
        <w:rPr/>
        <w:drawing>
          <wp:inline distB="114300" distT="114300" distL="114300" distR="114300">
            <wp:extent cx="5616762" cy="3078163"/>
            <wp:effectExtent b="0" l="0" r="0" t="0"/>
            <wp:docPr id="46" name="image57.png"/>
            <a:graphic>
              <a:graphicData uri="http://schemas.openxmlformats.org/drawingml/2006/picture">
                <pic:pic>
                  <pic:nvPicPr>
                    <pic:cNvPr id="0" name="image57.png"/>
                    <pic:cNvPicPr preferRelativeResize="0"/>
                  </pic:nvPicPr>
                  <pic:blipFill>
                    <a:blip r:embed="rId38"/>
                    <a:srcRect b="0" l="0" r="0" t="0"/>
                    <a:stretch>
                      <a:fillRect/>
                    </a:stretch>
                  </pic:blipFill>
                  <pic:spPr>
                    <a:xfrm>
                      <a:off x="0" y="0"/>
                      <a:ext cx="5616762" cy="307816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Style w:val="Heading3"/>
        <w:rPr>
          <w:rFonts w:ascii="Arial" w:cs="Arial" w:eastAsia="Arial" w:hAnsi="Arial"/>
          <w:b w:val="1"/>
          <w:bCs w:val="1"/>
          <w:i w:val="0"/>
          <w:iCs w:val="0"/>
          <w:color w:val="000000"/>
          <w:sz w:val="22"/>
          <w:szCs w:val="22"/>
        </w:rPr>
      </w:pPr>
      <w:bookmarkStart w:colFirst="0" w:colLast="0" w:name="_h2ij7cilvk6h" w:id="34"/>
      <w:bookmarkEnd w:id="34"/>
      <w:r w:rsidDel="00000000" w:rsidR="00000000" w:rsidRPr="00000000">
        <w:rPr>
          <w:rtl w:val="0"/>
        </w:rPr>
      </w:r>
    </w:p>
    <w:p w:rsidR="00000000" w:rsidDel="00000000" w:rsidP="00000000" w:rsidRDefault="00000000" w:rsidRPr="00000000" w14:paraId="000000FE">
      <w:pPr>
        <w:pStyle w:val="Heading3"/>
        <w:rPr>
          <w:rFonts w:ascii="Arial" w:cs="Arial" w:eastAsia="Arial" w:hAnsi="Arial"/>
          <w:b w:val="1"/>
          <w:bCs w:val="1"/>
          <w:i w:val="0"/>
          <w:iCs w:val="0"/>
          <w:color w:val="000000"/>
          <w:sz w:val="22"/>
          <w:szCs w:val="22"/>
        </w:rPr>
      </w:pPr>
      <w:bookmarkStart w:colFirst="0" w:colLast="0" w:name="_sm1xsz7gor86" w:id="35"/>
      <w:bookmarkEnd w:id="35"/>
      <w:r w:rsidDel="00000000" w:rsidR="00000000" w:rsidRPr="00000000">
        <w:rPr>
          <w:rFonts w:ascii="Arial" w:cs="Arial" w:eastAsia="Arial" w:hAnsi="Arial"/>
          <w:b w:val="1"/>
          <w:bCs w:val="1"/>
          <w:i w:val="0"/>
          <w:iCs w:val="0"/>
          <w:color w:val="000000"/>
          <w:sz w:val="22"/>
          <w:szCs w:val="22"/>
          <w:rtl w:val="0"/>
        </w:rPr>
        <w:t xml:space="preserve">3.2.6 Mapa de posicionamiento</w:t>
      </w:r>
    </w:p>
    <w:p w:rsidR="00000000" w:rsidDel="00000000" w:rsidP="00000000" w:rsidRDefault="00000000" w:rsidRPr="00000000" w14:paraId="000000FF">
      <w:pPr>
        <w:rPr>
          <w:rFonts w:ascii="Roboto" w:cs="Roboto" w:eastAsia="Roboto" w:hAnsi="Roboto"/>
          <w:b w:val="1"/>
          <w:bCs w:val="1"/>
          <w:color w:val="3c4043"/>
          <w:sz w:val="21"/>
          <w:szCs w:val="21"/>
          <w:highlight w:val="white"/>
        </w:rPr>
      </w:pPr>
      <w:r w:rsidDel="00000000" w:rsidR="00000000" w:rsidRPr="00000000">
        <w:rPr/>
        <w:drawing>
          <wp:inline distB="114300" distT="114300" distL="114300" distR="114300">
            <wp:extent cx="3271463" cy="3271463"/>
            <wp:effectExtent b="0" l="0" r="0" t="0"/>
            <wp:docPr id="40" name="image55.png"/>
            <a:graphic>
              <a:graphicData uri="http://schemas.openxmlformats.org/drawingml/2006/picture">
                <pic:pic>
                  <pic:nvPicPr>
                    <pic:cNvPr id="0" name="image55.png"/>
                    <pic:cNvPicPr preferRelativeResize="0"/>
                  </pic:nvPicPr>
                  <pic:blipFill>
                    <a:blip r:embed="rId39"/>
                    <a:srcRect b="0" l="0" r="0" t="0"/>
                    <a:stretch>
                      <a:fillRect/>
                    </a:stretch>
                  </pic:blipFill>
                  <pic:spPr>
                    <a:xfrm>
                      <a:off x="0" y="0"/>
                      <a:ext cx="3271463" cy="32714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rFonts w:ascii="Roboto" w:cs="Roboto" w:eastAsia="Roboto" w:hAnsi="Roboto"/>
          <w:b w:val="1"/>
          <w:bCs w:val="1"/>
          <w:color w:val="3c4043"/>
          <w:sz w:val="21"/>
          <w:szCs w:val="21"/>
          <w:highlight w:val="white"/>
        </w:rPr>
      </w:pPr>
      <w:r w:rsidDel="00000000" w:rsidR="00000000" w:rsidRPr="00000000">
        <w:rPr>
          <w:rtl w:val="0"/>
        </w:rPr>
      </w:r>
    </w:p>
    <w:p w:rsidR="00000000" w:rsidDel="00000000" w:rsidP="00000000" w:rsidRDefault="00000000" w:rsidRPr="00000000" w14:paraId="00000101">
      <w:pPr>
        <w:rPr>
          <w:rFonts w:ascii="Arial" w:cs="Arial" w:eastAsia="Arial" w:hAnsi="Arial"/>
          <w:b w:val="1"/>
          <w:bCs w:val="1"/>
          <w:color w:val="000000"/>
          <w:highlight w:val="white"/>
        </w:rPr>
      </w:pPr>
      <w:r w:rsidDel="00000000" w:rsidR="00000000" w:rsidRPr="00000000">
        <w:rPr>
          <w:rFonts w:ascii="Arial" w:cs="Arial" w:eastAsia="Arial" w:hAnsi="Arial"/>
          <w:b w:val="1"/>
          <w:bCs w:val="1"/>
          <w:color w:val="000000"/>
          <w:highlight w:val="white"/>
          <w:rtl w:val="0"/>
        </w:rPr>
        <w:t xml:space="preserve">3.2.7.Análisis de la competencia</w:t>
      </w:r>
      <w:r w:rsidDel="00000000" w:rsidR="00000000" w:rsidRPr="00000000">
        <w:rPr>
          <w:rtl w:val="0"/>
        </w:rPr>
      </w:r>
    </w:p>
    <w:p w:rsidR="00000000" w:rsidDel="00000000" w:rsidP="00000000" w:rsidRDefault="00000000" w:rsidRPr="00000000" w14:paraId="00000102">
      <w:pPr>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 Listado de competidores directos e indirectos</w:t>
      </w:r>
    </w:p>
    <w:p w:rsidR="00000000" w:rsidDel="00000000" w:rsidP="00000000" w:rsidRDefault="00000000" w:rsidRPr="00000000" w14:paraId="00000103">
      <w:pPr>
        <w:rPr>
          <w:rFonts w:ascii="Arial" w:cs="Arial" w:eastAsia="Arial" w:hAnsi="Arial"/>
          <w:color w:val="000000"/>
          <w:highlight w:val="white"/>
        </w:rPr>
      </w:pPr>
      <w:r w:rsidDel="00000000" w:rsidR="00000000" w:rsidRPr="00000000">
        <w:rPr>
          <w:rtl w:val="0"/>
        </w:rPr>
      </w:r>
    </w:p>
    <w:tbl>
      <w:tblPr>
        <w:tblStyle w:val="Table8"/>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62.5"/>
        <w:gridCol w:w="4762.5"/>
        <w:tblGridChange w:id="0">
          <w:tblGrid>
            <w:gridCol w:w="4762.5"/>
            <w:gridCol w:w="47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Directos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Indirectos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Bolas de nieve:</w:t>
            </w:r>
          </w:p>
          <w:p w:rsidR="00000000" w:rsidDel="00000000" w:rsidP="00000000" w:rsidRDefault="00000000" w:rsidRPr="00000000" w14:paraId="0000010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Precio similar</w:t>
            </w:r>
          </w:p>
          <w:p w:rsidR="00000000" w:rsidDel="00000000" w:rsidP="00000000" w:rsidRDefault="00000000" w:rsidRPr="00000000" w14:paraId="0000010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Misma temática navideña</w:t>
            </w:r>
          </w:p>
          <w:p w:rsidR="00000000" w:rsidDel="00000000" w:rsidP="00000000" w:rsidRDefault="00000000" w:rsidRPr="00000000" w14:paraId="0000010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Producto decorativo pequeño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Artesanía y regalos pequeños:</w:t>
            </w:r>
          </w:p>
          <w:p w:rsidR="00000000" w:rsidDel="00000000" w:rsidP="00000000" w:rsidRDefault="00000000" w:rsidRPr="00000000" w14:paraId="000001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Hama beads</w:t>
            </w:r>
          </w:p>
          <w:p w:rsidR="00000000" w:rsidDel="00000000" w:rsidP="00000000" w:rsidRDefault="00000000" w:rsidRPr="00000000" w14:paraId="000001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LLaveros ídolos</w:t>
            </w:r>
          </w:p>
          <w:p w:rsidR="00000000" w:rsidDel="00000000" w:rsidP="00000000" w:rsidRDefault="00000000" w:rsidRPr="00000000" w14:paraId="000001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Pulseras</w:t>
            </w:r>
          </w:p>
          <w:p w:rsidR="00000000" w:rsidDel="00000000" w:rsidP="00000000" w:rsidRDefault="00000000" w:rsidRPr="00000000" w14:paraId="000001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Collares</w:t>
            </w:r>
          </w:p>
          <w:p w:rsidR="00000000" w:rsidDel="00000000" w:rsidP="00000000" w:rsidRDefault="00000000" w:rsidRPr="00000000" w14:paraId="000001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Llaveros de arcilla</w:t>
            </w:r>
          </w:p>
          <w:p w:rsidR="00000000" w:rsidDel="00000000" w:rsidP="00000000" w:rsidRDefault="00000000" w:rsidRPr="00000000" w14:paraId="000001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Pulseras abalorios varios</w:t>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Bolsas de chuches</w:t>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Posavasos hilo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Gorro papa Noel:</w:t>
            </w:r>
          </w:p>
          <w:p w:rsidR="00000000" w:rsidDel="00000000" w:rsidP="00000000" w:rsidRDefault="00000000" w:rsidRPr="00000000" w14:paraId="0000011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Producto navideño</w:t>
            </w:r>
          </w:p>
          <w:p w:rsidR="00000000" w:rsidDel="00000000" w:rsidP="00000000" w:rsidRDefault="00000000" w:rsidRPr="00000000" w14:paraId="0000011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tiene un público objetivo similar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Productos decorativos: </w:t>
            </w:r>
          </w:p>
          <w:p w:rsidR="00000000" w:rsidDel="00000000" w:rsidP="00000000" w:rsidRDefault="00000000" w:rsidRPr="00000000" w14:paraId="000001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vasos decorados</w:t>
            </w:r>
          </w:p>
          <w:p w:rsidR="00000000" w:rsidDel="00000000" w:rsidP="00000000" w:rsidRDefault="00000000" w:rsidRPr="00000000" w14:paraId="000001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Carteras, es menos decorativo pero compite como regalo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Velas: </w:t>
            </w:r>
          </w:p>
          <w:p w:rsidR="00000000" w:rsidDel="00000000" w:rsidP="00000000" w:rsidRDefault="00000000" w:rsidRPr="00000000" w14:paraId="0000011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Suelen venderse mucho en mercadillos navideños</w:t>
            </w:r>
          </w:p>
          <w:p w:rsidR="00000000" w:rsidDel="00000000" w:rsidP="00000000" w:rsidRDefault="00000000" w:rsidRPr="00000000" w14:paraId="000001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Producto decorativo artesanal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Productos temático</w:t>
            </w:r>
          </w:p>
          <w:p w:rsidR="00000000" w:rsidDel="00000000" w:rsidP="00000000" w:rsidRDefault="00000000" w:rsidRPr="00000000" w14:paraId="000001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Set de Netflix</w:t>
            </w:r>
          </w:p>
          <w:p w:rsidR="00000000" w:rsidDel="00000000" w:rsidP="00000000" w:rsidRDefault="00000000" w:rsidRPr="00000000" w14:paraId="000001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Tirada a ruleta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Ropa:</w:t>
            </w:r>
          </w:p>
          <w:p w:rsidR="00000000" w:rsidDel="00000000" w:rsidP="00000000" w:rsidRDefault="00000000" w:rsidRPr="00000000" w14:paraId="000001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Camisetas urbanas</w:t>
            </w:r>
          </w:p>
        </w:tc>
      </w:tr>
    </w:tbl>
    <w:p w:rsidR="00000000" w:rsidDel="00000000" w:rsidP="00000000" w:rsidRDefault="00000000" w:rsidRPr="00000000" w14:paraId="00000122">
      <w:pPr>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Nuestra ventaja competitiva es ofrecer copos de nieve decorativos originales y artesanales que sería un diseño único, con un tamaño variable pequeño o grande, que tiene un diseño navideño, para que lo puedas decorar o regalar, con un precio accesible.</w:t>
      </w:r>
    </w:p>
    <w:p w:rsidR="00000000" w:rsidDel="00000000" w:rsidP="00000000" w:rsidRDefault="00000000" w:rsidRPr="00000000" w14:paraId="00000123">
      <w:pPr>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Nuestro producto es perfecto para la época de navidad, para mercadillo o incluso para regalar. Es fácil de llevar </w:t>
      </w:r>
    </w:p>
    <w:p w:rsidR="00000000" w:rsidDel="00000000" w:rsidP="00000000" w:rsidRDefault="00000000" w:rsidRPr="00000000" w14:paraId="00000124">
      <w:pPr>
        <w:pStyle w:val="Heading2"/>
        <w:spacing w:before="200" w:line="360" w:lineRule="auto"/>
        <w:ind w:left="0" w:firstLine="0"/>
        <w:rPr>
          <w:b w:val="1"/>
          <w:bCs w:val="1"/>
          <w:color w:val="000000"/>
        </w:rPr>
      </w:pPr>
      <w:bookmarkStart w:colFirst="0" w:colLast="0" w:name="_4cbyf68h3qt" w:id="36"/>
      <w:bookmarkEnd w:id="36"/>
      <w:r w:rsidDel="00000000" w:rsidR="00000000" w:rsidRPr="00000000">
        <w:rPr>
          <w:b w:val="1"/>
          <w:bCs w:val="1"/>
          <w:color w:val="000000"/>
          <w:rtl w:val="0"/>
        </w:rPr>
        <w:t xml:space="preserve">3.3. Análisis DAFO</w:t>
      </w:r>
    </w:p>
    <w:p w:rsidR="00000000" w:rsidDel="00000000" w:rsidP="00000000" w:rsidRDefault="00000000" w:rsidRPr="00000000" w14:paraId="00000125">
      <w:pPr>
        <w:rPr/>
      </w:pPr>
      <w:r w:rsidDel="00000000" w:rsidR="00000000" w:rsidRPr="00000000">
        <w:rPr/>
        <w:drawing>
          <wp:inline distB="114300" distT="114300" distL="114300" distR="114300">
            <wp:extent cx="4500332" cy="3389312"/>
            <wp:effectExtent b="0" l="0" r="0" t="0"/>
            <wp:docPr id="28" name="image38.png"/>
            <a:graphic>
              <a:graphicData uri="http://schemas.openxmlformats.org/drawingml/2006/picture">
                <pic:pic>
                  <pic:nvPicPr>
                    <pic:cNvPr id="0" name="image38.png"/>
                    <pic:cNvPicPr preferRelativeResize="0"/>
                  </pic:nvPicPr>
                  <pic:blipFill>
                    <a:blip r:embed="rId40"/>
                    <a:srcRect b="0" l="0" r="0" t="0"/>
                    <a:stretch>
                      <a:fillRect/>
                    </a:stretch>
                  </pic:blipFill>
                  <pic:spPr>
                    <a:xfrm>
                      <a:off x="0" y="0"/>
                      <a:ext cx="4500332" cy="338931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Style w:val="Heading2"/>
        <w:spacing w:before="200" w:line="360" w:lineRule="auto"/>
        <w:ind w:left="0" w:firstLine="0"/>
        <w:rPr>
          <w:b w:val="1"/>
          <w:bCs w:val="1"/>
          <w:color w:val="000000"/>
        </w:rPr>
      </w:pPr>
      <w:bookmarkStart w:colFirst="0" w:colLast="0" w:name="_cv0fb5wwfzmn" w:id="37"/>
      <w:bookmarkEnd w:id="37"/>
      <w:r w:rsidDel="00000000" w:rsidR="00000000" w:rsidRPr="00000000">
        <w:rPr>
          <w:b w:val="1"/>
          <w:bCs w:val="1"/>
          <w:color w:val="000000"/>
          <w:rtl w:val="0"/>
        </w:rPr>
        <w:t xml:space="preserve">3.4. Planteamiento de objetivos de venta / Calendario de  Actuaciones</w:t>
      </w:r>
    </w:p>
    <w:p w:rsidR="00000000" w:rsidDel="00000000" w:rsidP="00000000" w:rsidRDefault="00000000" w:rsidRPr="00000000" w14:paraId="00000127">
      <w:pPr>
        <w:spacing w:line="276" w:lineRule="auto"/>
        <w:rPr>
          <w:rFonts w:ascii="Arial" w:cs="Arial" w:eastAsia="Arial" w:hAnsi="Arial"/>
          <w:color w:val="000000"/>
        </w:rPr>
      </w:pPr>
      <w:r w:rsidDel="00000000" w:rsidR="00000000" w:rsidRPr="00000000">
        <w:rPr>
          <w:rtl w:val="0"/>
        </w:rPr>
      </w:r>
    </w:p>
    <w:tbl>
      <w:tblPr>
        <w:tblStyle w:val="Table9"/>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75"/>
        <w:gridCol w:w="3175"/>
        <w:gridCol w:w="3175"/>
        <w:tblGridChange w:id="0">
          <w:tblGrid>
            <w:gridCol w:w="3175"/>
            <w:gridCol w:w="3175"/>
            <w:gridCol w:w="317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28">
            <w:pPr>
              <w:widowControl w:val="0"/>
              <w:spacing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Objetivo propuesto</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29">
            <w:pPr>
              <w:widowControl w:val="0"/>
              <w:spacing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Resultado del mercado</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2A">
            <w:pPr>
              <w:widowControl w:val="0"/>
              <w:spacing w:before="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¿Objetivo conseguido?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Conseguir una cuota de mercado de 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before="0" w:line="240" w:lineRule="auto"/>
              <w:rPr>
                <w:rFonts w:ascii="Arial" w:cs="Arial" w:eastAsia="Arial" w:hAnsi="Arial"/>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 Vender _40_ unidades de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rPr>
                <w:rFonts w:ascii="Arial" w:cs="Arial" w:eastAsia="Arial" w:hAnsi="Arial"/>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3. Obtener una facturación de _70 €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before="0" w:line="240" w:lineRule="auto"/>
              <w:rPr>
                <w:rFonts w:ascii="Arial" w:cs="Arial" w:eastAsia="Arial" w:hAnsi="Arial"/>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Obtener un beneficio después de recuperar la inversión de __13,33___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before="0" w:line="240" w:lineRule="auto"/>
              <w:rPr>
                <w:rFonts w:ascii="Arial" w:cs="Arial" w:eastAsia="Arial" w:hAnsi="Arial"/>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5. En la matriz BCG, ocupar una posición de _vaca_</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before="0" w:line="240" w:lineRule="auto"/>
              <w:rPr>
                <w:rFonts w:ascii="Arial" w:cs="Arial" w:eastAsia="Arial" w:hAnsi="Arial"/>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2"/>
        <w:spacing w:before="200" w:line="360" w:lineRule="auto"/>
        <w:ind w:left="0" w:firstLine="0"/>
        <w:rPr>
          <w:b w:val="1"/>
          <w:bCs w:val="1"/>
          <w:color w:val="000000"/>
        </w:rPr>
      </w:pPr>
      <w:bookmarkStart w:colFirst="0" w:colLast="0" w:name="_hn9f8egv2pcj" w:id="38"/>
      <w:bookmarkEnd w:id="38"/>
      <w:r w:rsidDel="00000000" w:rsidR="00000000" w:rsidRPr="00000000">
        <w:rPr>
          <w:b w:val="1"/>
          <w:bCs w:val="1"/>
          <w:color w:val="000000"/>
          <w:rtl w:val="0"/>
        </w:rPr>
        <w:t xml:space="preserve">3.5. Promociones en el punto de venta</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3"/>
        <w:spacing w:line="360" w:lineRule="auto"/>
        <w:rPr>
          <w:rFonts w:ascii="Arial" w:cs="Arial" w:eastAsia="Arial" w:hAnsi="Arial"/>
          <w:b w:val="1"/>
          <w:bCs w:val="1"/>
          <w:i w:val="0"/>
          <w:iCs w:val="0"/>
          <w:color w:val="000000"/>
          <w:sz w:val="22"/>
          <w:szCs w:val="22"/>
        </w:rPr>
      </w:pPr>
      <w:bookmarkStart w:colFirst="0" w:colLast="0" w:name="_zepdmak2psem" w:id="39"/>
      <w:bookmarkEnd w:id="39"/>
      <w:r w:rsidDel="00000000" w:rsidR="00000000" w:rsidRPr="00000000">
        <w:rPr>
          <w:rFonts w:ascii="Arial" w:cs="Arial" w:eastAsia="Arial" w:hAnsi="Arial"/>
          <w:b w:val="1"/>
          <w:bCs w:val="1"/>
          <w:i w:val="0"/>
          <w:iCs w:val="0"/>
          <w:color w:val="000000"/>
          <w:sz w:val="22"/>
          <w:szCs w:val="22"/>
          <w:rtl w:val="0"/>
        </w:rPr>
        <w:t xml:space="preserve">3.5.1. MÉTODO SPIN</w:t>
      </w:r>
    </w:p>
    <w:p w:rsidR="00000000" w:rsidDel="00000000" w:rsidP="00000000" w:rsidRDefault="00000000" w:rsidRPr="00000000" w14:paraId="0000013E">
      <w:pPr>
        <w:numPr>
          <w:ilvl w:val="0"/>
          <w:numId w:val="2"/>
        </w:numPr>
        <w:spacing w:before="0" w:line="276" w:lineRule="auto"/>
        <w:ind w:left="425.19685039370086" w:hanging="360"/>
      </w:pPr>
      <w:r w:rsidDel="00000000" w:rsidR="00000000" w:rsidRPr="00000000">
        <w:rPr>
          <w:rFonts w:ascii="Arial" w:cs="Arial" w:eastAsia="Arial" w:hAnsi="Arial"/>
          <w:color w:val="000000"/>
          <w:rtl w:val="0"/>
        </w:rPr>
        <w:t xml:space="preserve">¿Qué preguntas utilizarías para hacer el diagnóstico de las necesidades del cliente? </w:t>
      </w:r>
    </w:p>
    <w:p w:rsidR="00000000" w:rsidDel="00000000" w:rsidP="00000000" w:rsidRDefault="00000000" w:rsidRPr="00000000" w14:paraId="0000013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No lo vamos a utilizar ya que la gente se acerca directamente al puesto, pero este método nos sirve para obtener información de la necesidad del cliente creando así unos filtros para recomendarle varias opciones.</w:t>
      </w:r>
    </w:p>
    <w:p w:rsidR="00000000" w:rsidDel="00000000" w:rsidP="00000000" w:rsidRDefault="00000000" w:rsidRPr="00000000" w14:paraId="00000141">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Las preguntas que nosotros haríamos serían:</w:t>
      </w:r>
    </w:p>
    <w:p w:rsidR="00000000" w:rsidDel="00000000" w:rsidP="00000000" w:rsidRDefault="00000000" w:rsidRPr="00000000" w14:paraId="00000142">
      <w:pPr>
        <w:spacing w:before="0" w:line="276"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43">
      <w:pPr>
        <w:numPr>
          <w:ilvl w:val="0"/>
          <w:numId w:val="1"/>
        </w:numPr>
        <w:spacing w:before="0" w:line="276"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¿Sueles decorar mucho tu hogar?</w:t>
      </w:r>
    </w:p>
    <w:p w:rsidR="00000000" w:rsidDel="00000000" w:rsidP="00000000" w:rsidRDefault="00000000" w:rsidRPr="00000000" w14:paraId="00000144">
      <w:pPr>
        <w:numPr>
          <w:ilvl w:val="0"/>
          <w:numId w:val="1"/>
        </w:numPr>
        <w:spacing w:before="0" w:line="276"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¿Prefieres algo más llamativo o algo más discreto?</w:t>
      </w:r>
    </w:p>
    <w:p w:rsidR="00000000" w:rsidDel="00000000" w:rsidP="00000000" w:rsidRDefault="00000000" w:rsidRPr="00000000" w14:paraId="00000145">
      <w:pPr>
        <w:numPr>
          <w:ilvl w:val="0"/>
          <w:numId w:val="1"/>
        </w:numPr>
        <w:spacing w:before="0" w:line="276"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¿Con cuánto presupuesto cuentas?</w:t>
      </w:r>
    </w:p>
    <w:p w:rsidR="00000000" w:rsidDel="00000000" w:rsidP="00000000" w:rsidRDefault="00000000" w:rsidRPr="00000000" w14:paraId="0000014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7">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48">
      <w:pPr>
        <w:pStyle w:val="Heading3"/>
        <w:spacing w:line="360" w:lineRule="auto"/>
        <w:rPr>
          <w:rFonts w:ascii="Arial" w:cs="Arial" w:eastAsia="Arial" w:hAnsi="Arial"/>
          <w:b w:val="1"/>
          <w:bCs w:val="1"/>
          <w:i w:val="0"/>
          <w:iCs w:val="0"/>
          <w:color w:val="000000"/>
          <w:sz w:val="22"/>
          <w:szCs w:val="22"/>
        </w:rPr>
      </w:pPr>
      <w:bookmarkStart w:colFirst="0" w:colLast="0" w:name="_4akw45455b8q" w:id="40"/>
      <w:bookmarkEnd w:id="40"/>
      <w:r w:rsidDel="00000000" w:rsidR="00000000" w:rsidRPr="00000000">
        <w:rPr>
          <w:rFonts w:ascii="Arial" w:cs="Arial" w:eastAsia="Arial" w:hAnsi="Arial"/>
          <w:b w:val="1"/>
          <w:bCs w:val="1"/>
          <w:i w:val="0"/>
          <w:iCs w:val="0"/>
          <w:color w:val="000000"/>
          <w:sz w:val="22"/>
          <w:szCs w:val="22"/>
          <w:rtl w:val="0"/>
        </w:rPr>
        <w:t xml:space="preserve">3.5.2. MÉTODO AIDA</w:t>
      </w:r>
    </w:p>
    <w:p w:rsidR="00000000" w:rsidDel="00000000" w:rsidP="00000000" w:rsidRDefault="00000000" w:rsidRPr="00000000" w14:paraId="00000149">
      <w:pPr>
        <w:numPr>
          <w:ilvl w:val="0"/>
          <w:numId w:val="2"/>
        </w:numPr>
        <w:spacing w:before="0" w:line="276" w:lineRule="auto"/>
        <w:ind w:left="425.19685039370086" w:hanging="360"/>
      </w:pPr>
      <w:r w:rsidDel="00000000" w:rsidR="00000000" w:rsidRPr="00000000">
        <w:rPr>
          <w:rFonts w:ascii="Arial" w:cs="Arial" w:eastAsia="Arial" w:hAnsi="Arial"/>
          <w:color w:val="000000"/>
          <w:rtl w:val="0"/>
        </w:rPr>
        <w:t xml:space="preserve">¿Cómo realizarías una presentación del producto ante un público masivo o un cliente? </w:t>
      </w:r>
      <w:r w:rsidDel="00000000" w:rsidR="00000000" w:rsidRPr="00000000">
        <w:rPr>
          <w:rtl w:val="0"/>
        </w:rPr>
      </w:r>
    </w:p>
    <w:p w:rsidR="00000000" w:rsidDel="00000000" w:rsidP="00000000" w:rsidRDefault="00000000" w:rsidRPr="00000000" w14:paraId="0000014A">
      <w:pPr>
        <w:spacing w:after="240" w:before="240" w:line="335.99999999999994" w:lineRule="auto"/>
        <w:rPr>
          <w:rFonts w:ascii="Arial" w:cs="Arial" w:eastAsia="Arial" w:hAnsi="Arial"/>
          <w:color w:val="000000"/>
        </w:rPr>
      </w:pPr>
      <w:r w:rsidDel="00000000" w:rsidR="00000000" w:rsidRPr="00000000">
        <w:rPr>
          <w:rFonts w:ascii="Arial" w:cs="Arial" w:eastAsia="Arial" w:hAnsi="Arial"/>
          <w:color w:val="000000"/>
          <w:rtl w:val="0"/>
        </w:rPr>
        <w:t xml:space="preserve">Están hechos con palos de madera y pintados a mano en colores gris, verde, rojo o azul, por lo que cada pieza tiene un toque único. Los ofrecemos en dos tamaños: pequeños, de 10 a 12 centímetros, y grandes, de 18 a 20 centímetros. Ambos son muy ligeros, así que se pueden colgar fácilmente en cualquier espacio.</w:t>
      </w:r>
    </w:p>
    <w:p w:rsidR="00000000" w:rsidDel="00000000" w:rsidP="00000000" w:rsidRDefault="00000000" w:rsidRPr="00000000" w14:paraId="0000014B">
      <w:pPr>
        <w:spacing w:after="240" w:before="240" w:line="335.99999999999994" w:lineRule="auto"/>
        <w:rPr>
          <w:rFonts w:ascii="Arial" w:cs="Arial" w:eastAsia="Arial" w:hAnsi="Arial"/>
          <w:b w:val="1"/>
          <w:bCs w:val="1"/>
          <w:color w:val="000000"/>
          <w:sz w:val="27"/>
          <w:szCs w:val="27"/>
          <w:u w:val="single"/>
        </w:rPr>
      </w:pPr>
      <w:r w:rsidDel="00000000" w:rsidR="00000000" w:rsidRPr="00000000">
        <w:rPr>
          <w:rFonts w:ascii="Arial" w:cs="Arial" w:eastAsia="Arial" w:hAnsi="Arial"/>
          <w:color w:val="000000"/>
          <w:rtl w:val="0"/>
        </w:rPr>
        <w:t xml:space="preserve">Cada copo está hecho con cuidado usando silicona y lleva una cuerda de macramé que le da un acabado elegante y natural. Son ideales para decorar el hogar, tiendas, o incluso para regalar. Tenemos dos modelos: copo pequeño y copo grande, listos para adaptarse a diferentes gustos y estilos.Lo mejor es su precio: los pequeños cuestan solo 1,50 €, y los grandes 2,50 €, lo que los hace una opción económica sin perder calidad ni detalle artesanal.</w:t>
      </w:r>
      <w:r w:rsidDel="00000000" w:rsidR="00000000" w:rsidRPr="00000000">
        <w:rPr>
          <w:rtl w:val="0"/>
        </w:rPr>
      </w:r>
    </w:p>
    <w:p w:rsidR="00000000" w:rsidDel="00000000" w:rsidP="00000000" w:rsidRDefault="00000000" w:rsidRPr="00000000" w14:paraId="0000014C">
      <w:pPr>
        <w:spacing w:before="0" w:line="276" w:lineRule="auto"/>
        <w:ind w:left="141.73228346456688" w:firstLine="0"/>
        <w:rPr>
          <w:rFonts w:ascii="Arial" w:cs="Arial" w:eastAsia="Arial" w:hAnsi="Arial"/>
          <w:b w:val="1"/>
          <w:bCs w:val="1"/>
          <w:color w:val="000000"/>
          <w:u w:val="single"/>
        </w:rPr>
      </w:pPr>
      <w:r w:rsidDel="00000000" w:rsidR="00000000" w:rsidRPr="00000000">
        <w:rPr>
          <w:rtl w:val="0"/>
        </w:rPr>
      </w:r>
    </w:p>
    <w:p w:rsidR="00000000" w:rsidDel="00000000" w:rsidP="00000000" w:rsidRDefault="00000000" w:rsidRPr="00000000" w14:paraId="0000014D">
      <w:pPr>
        <w:spacing w:before="0" w:line="276" w:lineRule="auto"/>
        <w:ind w:left="141.73228346456688" w:firstLine="0"/>
        <w:rPr>
          <w:rFonts w:ascii="Arial" w:cs="Arial" w:eastAsia="Arial" w:hAnsi="Arial"/>
          <w:color w:val="000000"/>
          <w:u w:val="single"/>
        </w:rPr>
      </w:pPr>
      <w:r w:rsidDel="00000000" w:rsidR="00000000" w:rsidRPr="00000000">
        <w:rPr>
          <w:rFonts w:ascii="Arial" w:cs="Arial" w:eastAsia="Arial" w:hAnsi="Arial"/>
          <w:color w:val="000000"/>
          <w:u w:val="single"/>
        </w:rPr>
        <w:drawing>
          <wp:inline distB="114300" distT="114300" distL="114300" distR="114300">
            <wp:extent cx="3205163" cy="3205163"/>
            <wp:effectExtent b="0" l="0" r="0" t="0"/>
            <wp:docPr id="2"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3205163"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4F">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0">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1">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2">
      <w:pPr>
        <w:pStyle w:val="Heading3"/>
        <w:spacing w:line="360" w:lineRule="auto"/>
        <w:rPr>
          <w:rFonts w:ascii="Arial" w:cs="Arial" w:eastAsia="Arial" w:hAnsi="Arial"/>
          <w:b w:val="1"/>
          <w:bCs w:val="1"/>
          <w:i w:val="0"/>
          <w:iCs w:val="0"/>
          <w:color w:val="000000"/>
          <w:sz w:val="22"/>
          <w:szCs w:val="22"/>
        </w:rPr>
      </w:pPr>
      <w:bookmarkStart w:colFirst="0" w:colLast="0" w:name="_2f83o4sjxnhb" w:id="41"/>
      <w:bookmarkEnd w:id="41"/>
      <w:r w:rsidDel="00000000" w:rsidR="00000000" w:rsidRPr="00000000">
        <w:rPr>
          <w:rtl w:val="0"/>
        </w:rPr>
      </w:r>
    </w:p>
    <w:p w:rsidR="00000000" w:rsidDel="00000000" w:rsidP="00000000" w:rsidRDefault="00000000" w:rsidRPr="00000000" w14:paraId="00000153">
      <w:pPr>
        <w:pStyle w:val="Heading3"/>
        <w:spacing w:line="360" w:lineRule="auto"/>
        <w:rPr>
          <w:rFonts w:ascii="Arial" w:cs="Arial" w:eastAsia="Arial" w:hAnsi="Arial"/>
          <w:b w:val="1"/>
          <w:bCs w:val="1"/>
          <w:i w:val="0"/>
          <w:iCs w:val="0"/>
          <w:color w:val="000000"/>
          <w:sz w:val="22"/>
          <w:szCs w:val="22"/>
        </w:rPr>
      </w:pPr>
      <w:bookmarkStart w:colFirst="0" w:colLast="0" w:name="_k7r2i5k5rukx" w:id="42"/>
      <w:bookmarkEnd w:id="42"/>
      <w:r w:rsidDel="00000000" w:rsidR="00000000" w:rsidRPr="00000000">
        <w:rPr>
          <w:rtl w:val="0"/>
        </w:rPr>
      </w:r>
    </w:p>
    <w:p w:rsidR="00000000" w:rsidDel="00000000" w:rsidP="00000000" w:rsidRDefault="00000000" w:rsidRPr="00000000" w14:paraId="00000154">
      <w:pPr>
        <w:pStyle w:val="Heading3"/>
        <w:spacing w:line="360" w:lineRule="auto"/>
        <w:rPr>
          <w:rFonts w:ascii="Arial" w:cs="Arial" w:eastAsia="Arial" w:hAnsi="Arial"/>
          <w:b w:val="1"/>
          <w:bCs w:val="1"/>
          <w:i w:val="0"/>
          <w:iCs w:val="0"/>
          <w:color w:val="000000"/>
          <w:sz w:val="22"/>
          <w:szCs w:val="22"/>
        </w:rPr>
      </w:pPr>
      <w:bookmarkStart w:colFirst="0" w:colLast="0" w:name="_z7uhgd16z8xv" w:id="43"/>
      <w:bookmarkEnd w:id="43"/>
      <w:r w:rsidDel="00000000" w:rsidR="00000000" w:rsidRPr="00000000">
        <w:rPr>
          <w:rtl w:val="0"/>
        </w:rPr>
      </w:r>
    </w:p>
    <w:p w:rsidR="00000000" w:rsidDel="00000000" w:rsidP="00000000" w:rsidRDefault="00000000" w:rsidRPr="00000000" w14:paraId="00000155">
      <w:pPr>
        <w:pStyle w:val="Heading3"/>
        <w:spacing w:line="360" w:lineRule="auto"/>
        <w:rPr>
          <w:rFonts w:ascii="Arial" w:cs="Arial" w:eastAsia="Arial" w:hAnsi="Arial"/>
          <w:b w:val="1"/>
          <w:bCs w:val="1"/>
          <w:i w:val="0"/>
          <w:iCs w:val="0"/>
          <w:color w:val="000000"/>
          <w:sz w:val="22"/>
          <w:szCs w:val="22"/>
        </w:rPr>
      </w:pPr>
      <w:bookmarkStart w:colFirst="0" w:colLast="0" w:name="_tfx4i45f7xdi" w:id="44"/>
      <w:bookmarkEnd w:id="44"/>
      <w:r w:rsidDel="00000000" w:rsidR="00000000" w:rsidRPr="00000000">
        <w:rPr>
          <w:rFonts w:ascii="Arial" w:cs="Arial" w:eastAsia="Arial" w:hAnsi="Arial"/>
          <w:b w:val="1"/>
          <w:bCs w:val="1"/>
          <w:i w:val="0"/>
          <w:iCs w:val="0"/>
          <w:color w:val="000000"/>
          <w:sz w:val="22"/>
          <w:szCs w:val="22"/>
          <w:rtl w:val="0"/>
        </w:rPr>
        <w:t xml:space="preserve">3.5.3. VENTA CRUZADA (CROSS SELLING)</w:t>
      </w:r>
    </w:p>
    <w:p w:rsidR="00000000" w:rsidDel="00000000" w:rsidP="00000000" w:rsidRDefault="00000000" w:rsidRPr="00000000" w14:paraId="00000156">
      <w:pPr>
        <w:numPr>
          <w:ilvl w:val="0"/>
          <w:numId w:val="2"/>
        </w:numPr>
        <w:spacing w:before="0" w:line="276" w:lineRule="auto"/>
        <w:ind w:left="425.19685039370086" w:hanging="360"/>
      </w:pPr>
      <w:r w:rsidDel="00000000" w:rsidR="00000000" w:rsidRPr="00000000">
        <w:rPr>
          <w:rFonts w:ascii="Arial" w:cs="Arial" w:eastAsia="Arial" w:hAnsi="Arial"/>
          <w:color w:val="000000"/>
          <w:rtl w:val="0"/>
        </w:rPr>
        <w:t xml:space="preserve">Realiza un folleto o un cartel con una oferta en la que utilices la venta cruzada.</w:t>
      </w:r>
    </w:p>
    <w:p w:rsidR="00000000" w:rsidDel="00000000" w:rsidP="00000000" w:rsidRDefault="00000000" w:rsidRPr="00000000" w14:paraId="00000157">
      <w:pPr>
        <w:spacing w:before="0" w:line="276"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Inventar que vendemos algo más complementario a un copo de nieve.</w:t>
      </w:r>
    </w:p>
    <w:p w:rsidR="00000000" w:rsidDel="00000000" w:rsidP="00000000" w:rsidRDefault="00000000" w:rsidRPr="00000000" w14:paraId="0000015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B">
      <w:pPr>
        <w:pStyle w:val="Heading3"/>
        <w:spacing w:line="360" w:lineRule="auto"/>
        <w:rPr>
          <w:rFonts w:ascii="Arial" w:cs="Arial" w:eastAsia="Arial" w:hAnsi="Arial"/>
          <w:b w:val="1"/>
          <w:bCs w:val="1"/>
          <w:i w:val="0"/>
          <w:iCs w:val="0"/>
          <w:color w:val="000000"/>
          <w:sz w:val="22"/>
          <w:szCs w:val="22"/>
        </w:rPr>
      </w:pPr>
      <w:bookmarkStart w:colFirst="0" w:colLast="0" w:name="_svg2koq11474" w:id="45"/>
      <w:bookmarkEnd w:id="45"/>
      <w:r w:rsidDel="00000000" w:rsidR="00000000" w:rsidRPr="00000000">
        <w:rPr>
          <w:rFonts w:ascii="Arial" w:cs="Arial" w:eastAsia="Arial" w:hAnsi="Arial"/>
          <w:b w:val="1"/>
          <w:bCs w:val="1"/>
          <w:i w:val="0"/>
          <w:iCs w:val="0"/>
          <w:color w:val="000000"/>
          <w:sz w:val="22"/>
          <w:szCs w:val="22"/>
          <w:rtl w:val="0"/>
        </w:rPr>
        <w:t xml:space="preserve">3.5.4. VENTA EN ALZA (UP SELLING)</w:t>
      </w:r>
    </w:p>
    <w:p w:rsidR="00000000" w:rsidDel="00000000" w:rsidP="00000000" w:rsidRDefault="00000000" w:rsidRPr="00000000" w14:paraId="0000015C">
      <w:pPr>
        <w:numPr>
          <w:ilvl w:val="0"/>
          <w:numId w:val="2"/>
        </w:numPr>
        <w:spacing w:before="0" w:line="276" w:lineRule="auto"/>
        <w:ind w:left="720" w:hanging="360"/>
      </w:pPr>
      <w:r w:rsidDel="00000000" w:rsidR="00000000" w:rsidRPr="00000000">
        <w:rPr>
          <w:rFonts w:ascii="Arial" w:cs="Arial" w:eastAsia="Arial" w:hAnsi="Arial"/>
          <w:color w:val="000000"/>
          <w:rtl w:val="0"/>
        </w:rPr>
        <w:t xml:space="preserve">Realiza un folleto o un cartel con una oferta en la que utilices la venta en alza.</w:t>
      </w:r>
    </w:p>
    <w:p w:rsidR="00000000" w:rsidDel="00000000" w:rsidP="00000000" w:rsidRDefault="00000000" w:rsidRPr="00000000" w14:paraId="0000015D">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Al tener los dos tipos de copos ya tenemos el up selling ya que vendemos el mismo producto pero con otro tamaño y precio.</w:t>
      </w:r>
    </w:p>
    <w:p w:rsidR="00000000" w:rsidDel="00000000" w:rsidP="00000000" w:rsidRDefault="00000000" w:rsidRPr="00000000" w14:paraId="0000015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F">
      <w:pPr>
        <w:spacing w:before="0" w:line="276" w:lineRule="auto"/>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182659" cy="6224588"/>
            <wp:effectExtent b="0" l="0" r="0" t="0"/>
            <wp:docPr id="19" name="image19.jpg"/>
            <a:graphic>
              <a:graphicData uri="http://schemas.openxmlformats.org/drawingml/2006/picture">
                <pic:pic>
                  <pic:nvPicPr>
                    <pic:cNvPr id="0" name="image19.jpg"/>
                    <pic:cNvPicPr preferRelativeResize="0"/>
                  </pic:nvPicPr>
                  <pic:blipFill>
                    <a:blip r:embed="rId42"/>
                    <a:srcRect b="0" l="0" r="0" t="0"/>
                    <a:stretch>
                      <a:fillRect/>
                    </a:stretch>
                  </pic:blipFill>
                  <pic:spPr>
                    <a:xfrm>
                      <a:off x="0" y="0"/>
                      <a:ext cx="4182659" cy="622458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before="0" w:line="276" w:lineRule="auto"/>
        <w:ind w:left="141.73228346456688" w:firstLine="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61">
      <w:pPr>
        <w:spacing w:before="0" w:line="276" w:lineRule="auto"/>
        <w:ind w:left="720" w:firstLine="0"/>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spacing w:line="360" w:lineRule="auto"/>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pStyle w:val="Heading1"/>
        <w:spacing w:before="200" w:line="360" w:lineRule="auto"/>
        <w:rPr/>
      </w:pPr>
      <w:bookmarkStart w:colFirst="0" w:colLast="0" w:name="_x4rn52fk87ba" w:id="46"/>
      <w:bookmarkEnd w:id="46"/>
      <w:r w:rsidDel="00000000" w:rsidR="00000000" w:rsidRPr="00000000">
        <w:rPr>
          <w:rFonts w:ascii="Arial" w:cs="Arial" w:eastAsia="Arial" w:hAnsi="Arial"/>
          <w:b w:val="1"/>
          <w:bCs w:val="1"/>
          <w:color w:val="000000"/>
          <w:sz w:val="22"/>
          <w:szCs w:val="22"/>
          <w:rtl w:val="0"/>
        </w:rPr>
        <w:t xml:space="preserve">Anexo I: Encuesta realizada a los alumnos </w:t>
      </w:r>
      <w:r w:rsidDel="00000000" w:rsidR="00000000" w:rsidRPr="00000000">
        <w:rPr>
          <w:rtl w:val="0"/>
        </w:rPr>
      </w:r>
    </w:p>
    <w:p w:rsidR="00000000" w:rsidDel="00000000" w:rsidP="00000000" w:rsidRDefault="00000000" w:rsidRPr="00000000" w14:paraId="00000172">
      <w:pPr>
        <w:rPr/>
      </w:pPr>
      <w:hyperlink r:id="rId43">
        <w:r w:rsidDel="00000000" w:rsidR="00000000" w:rsidRPr="00000000">
          <w:rPr>
            <w:color w:val="1155cc"/>
            <w:u w:val="single"/>
            <w:rtl w:val="0"/>
          </w:rPr>
          <w:t xml:space="preserve">Enlace al formulario</w:t>
        </w:r>
      </w:hyperlink>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rtl w:val="0"/>
        </w:rPr>
      </w:r>
    </w:p>
    <w:tbl>
      <w:tblPr>
        <w:tblStyle w:val="Table10"/>
        <w:tblW w:w="95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25"/>
        <w:tblGridChange w:id="0">
          <w:tblGrid>
            <w:gridCol w:w="9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center"/>
              <w:rPr/>
            </w:pPr>
            <w:r w:rsidDel="00000000" w:rsidR="00000000" w:rsidRPr="00000000">
              <w:rPr/>
              <w:drawing>
                <wp:inline distB="114300" distT="114300" distL="114300" distR="114300">
                  <wp:extent cx="4639829" cy="2747963"/>
                  <wp:effectExtent b="0" l="0" r="0" t="0"/>
                  <wp:docPr id="30"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4639829"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center"/>
              <w:rPr/>
            </w:pPr>
            <w:r w:rsidDel="00000000" w:rsidR="00000000" w:rsidRPr="00000000">
              <w:rPr/>
              <w:drawing>
                <wp:inline distB="114300" distT="114300" distL="114300" distR="114300">
                  <wp:extent cx="4440819" cy="2957513"/>
                  <wp:effectExtent b="0" l="0" r="0" t="0"/>
                  <wp:docPr id="9"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4440819"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center"/>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center"/>
              <w:rPr/>
            </w:pPr>
            <w:r w:rsidDel="00000000" w:rsidR="00000000" w:rsidRPr="00000000">
              <w:rPr/>
              <w:drawing>
                <wp:inline distB="114300" distT="114300" distL="114300" distR="114300">
                  <wp:extent cx="4600575" cy="2803901"/>
                  <wp:effectExtent b="0" l="0" r="0" t="0"/>
                  <wp:docPr id="44" name="image39.png"/>
                  <a:graphic>
                    <a:graphicData uri="http://schemas.openxmlformats.org/drawingml/2006/picture">
                      <pic:pic>
                        <pic:nvPicPr>
                          <pic:cNvPr id="0" name="image39.png"/>
                          <pic:cNvPicPr preferRelativeResize="0"/>
                        </pic:nvPicPr>
                        <pic:blipFill>
                          <a:blip r:embed="rId46"/>
                          <a:srcRect b="0" l="0" r="0" t="0"/>
                          <a:stretch>
                            <a:fillRect/>
                          </a:stretch>
                        </pic:blipFill>
                        <pic:spPr>
                          <a:xfrm>
                            <a:off x="0" y="0"/>
                            <a:ext cx="4600575" cy="2803901"/>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891088" cy="929865"/>
                  <wp:effectExtent b="0" l="0" r="0" t="0"/>
                  <wp:docPr id="17"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4891088" cy="92986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center"/>
              <w:rPr/>
            </w:pPr>
            <w:r w:rsidDel="00000000" w:rsidR="00000000" w:rsidRPr="00000000">
              <w:rPr/>
              <w:drawing>
                <wp:inline distB="114300" distT="114300" distL="114300" distR="114300">
                  <wp:extent cx="4757738" cy="1675627"/>
                  <wp:effectExtent b="0" l="0" r="0" t="0"/>
                  <wp:docPr id="26"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4757738" cy="1675627"/>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738688" cy="3156178"/>
                  <wp:effectExtent b="0" l="0" r="0" t="0"/>
                  <wp:docPr id="24"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4738688" cy="3156178"/>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10100" cy="2382646"/>
                  <wp:effectExtent b="0" l="0" r="0" t="0"/>
                  <wp:docPr id="23"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4610100" cy="2382646"/>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891088" cy="2126967"/>
                  <wp:effectExtent b="0" l="0" r="0" t="0"/>
                  <wp:docPr id="37"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4891088" cy="2126967"/>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743450" cy="1486222"/>
                  <wp:effectExtent b="0" l="0" r="0" t="0"/>
                  <wp:docPr id="14"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4743450" cy="14862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1"/>
        <w:spacing w:before="200" w:line="360" w:lineRule="auto"/>
        <w:rPr>
          <w:rFonts w:ascii="Arial" w:cs="Arial" w:eastAsia="Arial" w:hAnsi="Arial"/>
          <w:b w:val="1"/>
          <w:bCs w:val="1"/>
          <w:color w:val="000000"/>
          <w:sz w:val="22"/>
          <w:szCs w:val="22"/>
        </w:rPr>
      </w:pPr>
      <w:bookmarkStart w:colFirst="0" w:colLast="0" w:name="_ufl0z0ohbnum" w:id="47"/>
      <w:bookmarkEnd w:id="47"/>
      <w:r w:rsidDel="00000000" w:rsidR="00000000" w:rsidRPr="00000000">
        <w:rPr>
          <w:rFonts w:ascii="Arial" w:cs="Arial" w:eastAsia="Arial" w:hAnsi="Arial"/>
          <w:b w:val="1"/>
          <w:bCs w:val="1"/>
          <w:color w:val="000000"/>
          <w:sz w:val="22"/>
          <w:szCs w:val="22"/>
          <w:rtl w:val="0"/>
        </w:rPr>
        <w:t xml:space="preserve">Anexo II: Encuesta realizada a los profesores</w:t>
      </w:r>
    </w:p>
    <w:p w:rsidR="00000000" w:rsidDel="00000000" w:rsidP="00000000" w:rsidRDefault="00000000" w:rsidRPr="00000000" w14:paraId="00000184">
      <w:pPr>
        <w:rPr/>
      </w:pPr>
      <w:hyperlink r:id="rId53">
        <w:r w:rsidDel="00000000" w:rsidR="00000000" w:rsidRPr="00000000">
          <w:rPr>
            <w:color w:val="1155cc"/>
            <w:u w:val="single"/>
            <w:rtl w:val="0"/>
          </w:rPr>
          <w:t xml:space="preserve">Formulario profesorado</w:t>
        </w:r>
      </w:hyperlink>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tbl>
      <w:tblPr>
        <w:tblStyle w:val="Table11"/>
        <w:tblW w:w="95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25"/>
        <w:tblGridChange w:id="0">
          <w:tblGrid>
            <w:gridCol w:w="9525"/>
          </w:tblGrid>
        </w:tblGridChange>
      </w:tblGrid>
      <w:tr>
        <w:trPr>
          <w:cantSplit w:val="0"/>
          <w:trHeight w:val="42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033963" cy="2434457"/>
                  <wp:effectExtent b="0" l="0" r="0" t="0"/>
                  <wp:docPr id="25" name="image23.png"/>
                  <a:graphic>
                    <a:graphicData uri="http://schemas.openxmlformats.org/drawingml/2006/picture">
                      <pic:pic>
                        <pic:nvPicPr>
                          <pic:cNvPr id="0" name="image23.png"/>
                          <pic:cNvPicPr preferRelativeResize="0"/>
                        </pic:nvPicPr>
                        <pic:blipFill>
                          <a:blip r:embed="rId54"/>
                          <a:srcRect b="0" l="0" r="0" t="0"/>
                          <a:stretch>
                            <a:fillRect/>
                          </a:stretch>
                        </pic:blipFill>
                        <pic:spPr>
                          <a:xfrm>
                            <a:off x="0" y="0"/>
                            <a:ext cx="5033963" cy="243445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widowControl w:val="0"/>
              <w:spacing w:before="0" w:line="240" w:lineRule="auto"/>
              <w:jc w:val="center"/>
              <w:rPr/>
            </w:pPr>
            <w:r w:rsidDel="00000000" w:rsidR="00000000" w:rsidRPr="00000000">
              <w:rPr/>
              <w:drawing>
                <wp:inline distB="114300" distT="114300" distL="114300" distR="114300">
                  <wp:extent cx="4929188" cy="4630204"/>
                  <wp:effectExtent b="0" l="0" r="0" t="0"/>
                  <wp:docPr id="29" name="image34.png"/>
                  <a:graphic>
                    <a:graphicData uri="http://schemas.openxmlformats.org/drawingml/2006/picture">
                      <pic:pic>
                        <pic:nvPicPr>
                          <pic:cNvPr id="0" name="image34.png"/>
                          <pic:cNvPicPr preferRelativeResize="0"/>
                        </pic:nvPicPr>
                        <pic:blipFill>
                          <a:blip r:embed="rId55"/>
                          <a:srcRect b="0" l="0" r="0" t="0"/>
                          <a:stretch>
                            <a:fillRect/>
                          </a:stretch>
                        </pic:blipFill>
                        <pic:spPr>
                          <a:xfrm>
                            <a:off x="0" y="0"/>
                            <a:ext cx="4929188" cy="4630204"/>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133701" cy="5243513"/>
                  <wp:effectExtent b="0" l="0" r="0" t="0"/>
                  <wp:docPr id="4"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5133701" cy="5243513"/>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106005" cy="5167313"/>
                  <wp:effectExtent b="0" l="0" r="0" t="0"/>
                  <wp:docPr id="10" name="image16.png"/>
                  <a:graphic>
                    <a:graphicData uri="http://schemas.openxmlformats.org/drawingml/2006/picture">
                      <pic:pic>
                        <pic:nvPicPr>
                          <pic:cNvPr id="0" name="image16.png"/>
                          <pic:cNvPicPr preferRelativeResize="0"/>
                        </pic:nvPicPr>
                        <pic:blipFill>
                          <a:blip r:embed="rId57"/>
                          <a:srcRect b="0" l="0" r="0" t="0"/>
                          <a:stretch>
                            <a:fillRect/>
                          </a:stretch>
                        </pic:blipFill>
                        <pic:spPr>
                          <a:xfrm>
                            <a:off x="0" y="0"/>
                            <a:ext cx="5106005"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D">
            <w:pPr>
              <w:widowControl w:val="0"/>
              <w:spacing w:before="0" w:line="240" w:lineRule="auto"/>
              <w:rPr/>
            </w:pPr>
            <w:r w:rsidDel="00000000" w:rsidR="00000000" w:rsidRPr="00000000">
              <w:rPr>
                <w:rtl w:val="0"/>
              </w:rPr>
            </w:r>
          </w:p>
          <w:p w:rsidR="00000000" w:rsidDel="00000000" w:rsidP="00000000" w:rsidRDefault="00000000" w:rsidRPr="00000000" w14:paraId="0000018E">
            <w:pPr>
              <w:widowControl w:val="0"/>
              <w:spacing w:before="0" w:line="240" w:lineRule="auto"/>
              <w:rPr/>
            </w:pPr>
            <w:r w:rsidDel="00000000" w:rsidR="00000000" w:rsidRPr="00000000">
              <w:rPr>
                <w:rtl w:val="0"/>
              </w:rPr>
            </w:r>
          </w:p>
          <w:p w:rsidR="00000000" w:rsidDel="00000000" w:rsidP="00000000" w:rsidRDefault="00000000" w:rsidRPr="00000000" w14:paraId="0000018F">
            <w:pPr>
              <w:widowControl w:val="0"/>
              <w:spacing w:before="0" w:line="240" w:lineRule="auto"/>
              <w:rPr/>
            </w:pPr>
            <w:r w:rsidDel="00000000" w:rsidR="00000000" w:rsidRPr="00000000">
              <w:rPr>
                <w:rtl w:val="0"/>
              </w:rPr>
            </w:r>
          </w:p>
          <w:p w:rsidR="00000000" w:rsidDel="00000000" w:rsidP="00000000" w:rsidRDefault="00000000" w:rsidRPr="00000000" w14:paraId="00000190">
            <w:pPr>
              <w:widowControl w:val="0"/>
              <w:spacing w:before="0" w:line="240" w:lineRule="auto"/>
              <w:rPr/>
            </w:pPr>
            <w:r w:rsidDel="00000000" w:rsidR="00000000" w:rsidRPr="00000000">
              <w:rPr>
                <w:rtl w:val="0"/>
              </w:rPr>
            </w:r>
          </w:p>
          <w:p w:rsidR="00000000" w:rsidDel="00000000" w:rsidP="00000000" w:rsidRDefault="00000000" w:rsidRPr="00000000" w14:paraId="00000191">
            <w:pPr>
              <w:widowControl w:val="0"/>
              <w:spacing w:before="0" w:line="240" w:lineRule="auto"/>
              <w:jc w:val="center"/>
              <w:rPr/>
            </w:pPr>
            <w:r w:rsidDel="00000000" w:rsidR="00000000" w:rsidRPr="00000000">
              <w:rPr/>
              <w:drawing>
                <wp:inline distB="114300" distT="114300" distL="114300" distR="114300">
                  <wp:extent cx="5193352" cy="5119688"/>
                  <wp:effectExtent b="0" l="0" r="0" t="0"/>
                  <wp:docPr id="12"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5193352" cy="5119688"/>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widowControl w:val="0"/>
              <w:spacing w:before="0" w:line="240" w:lineRule="auto"/>
              <w:rPr/>
            </w:pPr>
            <w:r w:rsidDel="00000000" w:rsidR="00000000" w:rsidRPr="00000000">
              <w:rPr>
                <w:rtl w:val="0"/>
              </w:rPr>
            </w:r>
          </w:p>
          <w:p w:rsidR="00000000" w:rsidDel="00000000" w:rsidP="00000000" w:rsidRDefault="00000000" w:rsidRPr="00000000" w14:paraId="00000193">
            <w:pPr>
              <w:widowControl w:val="0"/>
              <w:spacing w:before="0" w:line="240" w:lineRule="auto"/>
              <w:jc w:val="center"/>
              <w:rPr/>
            </w:pPr>
            <w:r w:rsidDel="00000000" w:rsidR="00000000" w:rsidRPr="00000000">
              <w:rPr/>
              <w:drawing>
                <wp:inline distB="114300" distT="114300" distL="114300" distR="114300">
                  <wp:extent cx="4962141" cy="5043488"/>
                  <wp:effectExtent b="0" l="0" r="0" t="0"/>
                  <wp:docPr id="51" name="image49.png"/>
                  <a:graphic>
                    <a:graphicData uri="http://schemas.openxmlformats.org/drawingml/2006/picture">
                      <pic:pic>
                        <pic:nvPicPr>
                          <pic:cNvPr id="0" name="image49.png"/>
                          <pic:cNvPicPr preferRelativeResize="0"/>
                        </pic:nvPicPr>
                        <pic:blipFill>
                          <a:blip r:embed="rId59"/>
                          <a:srcRect b="0" l="0" r="0" t="0"/>
                          <a:stretch>
                            <a:fillRect/>
                          </a:stretch>
                        </pic:blipFill>
                        <pic:spPr>
                          <a:xfrm>
                            <a:off x="0" y="0"/>
                            <a:ext cx="4962141" cy="5043488"/>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widowControl w:val="0"/>
              <w:spacing w:before="0" w:line="240" w:lineRule="auto"/>
              <w:jc w:val="center"/>
              <w:rPr/>
            </w:pPr>
            <w:r w:rsidDel="00000000" w:rsidR="00000000" w:rsidRPr="00000000">
              <w:rPr/>
              <w:drawing>
                <wp:inline distB="114300" distT="114300" distL="114300" distR="114300">
                  <wp:extent cx="4998068" cy="947738"/>
                  <wp:effectExtent b="0" l="0" r="0" t="0"/>
                  <wp:docPr id="41" name="image40.png"/>
                  <a:graphic>
                    <a:graphicData uri="http://schemas.openxmlformats.org/drawingml/2006/picture">
                      <pic:pic>
                        <pic:nvPicPr>
                          <pic:cNvPr id="0" name="image40.png"/>
                          <pic:cNvPicPr preferRelativeResize="0"/>
                        </pic:nvPicPr>
                        <pic:blipFill>
                          <a:blip r:embed="rId60"/>
                          <a:srcRect b="0" l="0" r="0" t="0"/>
                          <a:stretch>
                            <a:fillRect/>
                          </a:stretch>
                        </pic:blipFill>
                        <pic:spPr>
                          <a:xfrm>
                            <a:off x="0" y="0"/>
                            <a:ext cx="4998068" cy="94773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widowControl w:val="0"/>
              <w:spacing w:before="0" w:line="240" w:lineRule="auto"/>
              <w:jc w:val="center"/>
              <w:rPr/>
            </w:pPr>
            <w:r w:rsidDel="00000000" w:rsidR="00000000" w:rsidRPr="00000000">
              <w:rPr/>
              <w:drawing>
                <wp:inline distB="114300" distT="114300" distL="114300" distR="114300">
                  <wp:extent cx="5268096" cy="2452688"/>
                  <wp:effectExtent b="0" l="0" r="0" t="0"/>
                  <wp:docPr id="39" name="image41.png"/>
                  <a:graphic>
                    <a:graphicData uri="http://schemas.openxmlformats.org/drawingml/2006/picture">
                      <pic:pic>
                        <pic:nvPicPr>
                          <pic:cNvPr id="0" name="image41.png"/>
                          <pic:cNvPicPr preferRelativeResize="0"/>
                        </pic:nvPicPr>
                        <pic:blipFill>
                          <a:blip r:embed="rId61"/>
                          <a:srcRect b="0" l="0" r="0" t="0"/>
                          <a:stretch>
                            <a:fillRect/>
                          </a:stretch>
                        </pic:blipFill>
                        <pic:spPr>
                          <a:xfrm>
                            <a:off x="0" y="0"/>
                            <a:ext cx="5268096"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widowControl w:val="0"/>
              <w:spacing w:before="0" w:line="240" w:lineRule="auto"/>
              <w:jc w:val="center"/>
              <w:rPr/>
            </w:pPr>
            <w:r w:rsidDel="00000000" w:rsidR="00000000" w:rsidRPr="00000000">
              <w:rPr/>
              <w:drawing>
                <wp:inline distB="114300" distT="114300" distL="114300" distR="114300">
                  <wp:extent cx="5145849" cy="1881188"/>
                  <wp:effectExtent b="0" l="0" r="0" t="0"/>
                  <wp:docPr id="33" name="image29.png"/>
                  <a:graphic>
                    <a:graphicData uri="http://schemas.openxmlformats.org/drawingml/2006/picture">
                      <pic:pic>
                        <pic:nvPicPr>
                          <pic:cNvPr id="0" name="image29.png"/>
                          <pic:cNvPicPr preferRelativeResize="0"/>
                        </pic:nvPicPr>
                        <pic:blipFill>
                          <a:blip r:embed="rId62"/>
                          <a:srcRect b="0" l="0" r="0" t="0"/>
                          <a:stretch>
                            <a:fillRect/>
                          </a:stretch>
                        </pic:blipFill>
                        <pic:spPr>
                          <a:xfrm>
                            <a:off x="0" y="0"/>
                            <a:ext cx="5145849"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widowControl w:val="0"/>
              <w:spacing w:before="0" w:line="240" w:lineRule="auto"/>
              <w:jc w:val="center"/>
              <w:rPr/>
            </w:pPr>
            <w:r w:rsidDel="00000000" w:rsidR="00000000" w:rsidRPr="00000000">
              <w:rPr/>
              <w:drawing>
                <wp:inline distB="114300" distT="114300" distL="114300" distR="114300">
                  <wp:extent cx="5329967" cy="2166938"/>
                  <wp:effectExtent b="0" l="0" r="0" t="0"/>
                  <wp:docPr id="1"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5329967" cy="21669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widowControl w:val="0"/>
        <w:spacing w:before="0" w:line="240" w:lineRule="auto"/>
        <w:rPr/>
      </w:pPr>
      <w:r w:rsidDel="00000000" w:rsidR="00000000" w:rsidRPr="00000000">
        <w:rPr>
          <w:rtl w:val="0"/>
        </w:rPr>
      </w:r>
    </w:p>
    <w:sectPr>
      <w:headerReference r:id="rId64" w:type="default"/>
      <w:headerReference r:id="rId65" w:type="first"/>
      <w:footerReference r:id="rId66" w:type="default"/>
      <w:footerReference r:id="rId67" w:type="first"/>
      <w:pgSz w:h="15840" w:w="12240" w:orient="portrait"/>
      <w:pgMar w:bottom="1440" w:top="1440" w:left="1275.5905511811022"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vered By Your Grace">
    <w:embedRegular w:fontKey="{00000000-0000-0000-0000-000000000000}" r:id="rId5" w:subsetted="0"/>
  </w:font>
  <w:font w:name="Source Code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swald">
    <w:embedRegular w:fontKey="{00000000-0000-0000-0000-000000000000}" r:id="rId10" w:subsetted="0"/>
    <w:embedBold w:fontKey="{00000000-0000-0000-0000-000000000000}" r:id="rId11" w:subsetted="0"/>
  </w:font>
  <w:font w:name="Bree Serif">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after="0" w:before="1000" w:lineRule="auto"/>
      <w:ind w:right="0"/>
      <w:jc w:val="left"/>
      <w:rPr>
        <w:rFonts w:ascii="Arial" w:cs="Arial" w:eastAsia="Arial" w:hAnsi="Arial"/>
        <w:sz w:val="18"/>
        <w:szCs w:val="18"/>
      </w:rPr>
    </w:pPr>
    <w:r w:rsidDel="00000000" w:rsidR="00000000" w:rsidRPr="00000000">
      <w:rPr>
        <w:rFonts w:ascii="Arial" w:cs="Arial" w:eastAsia="Arial" w:hAnsi="Arial"/>
        <w:sz w:val="18"/>
        <w:szCs w:val="18"/>
      </w:rPr>
      <w:drawing>
        <wp:anchor allowOverlap="1" behindDoc="0" distB="114300" distT="114300" distL="114300" distR="114300" hidden="0" layoutInCell="1" locked="0" relativeHeight="0" simplePos="0">
          <wp:simplePos x="0" y="0"/>
          <wp:positionH relativeFrom="page">
            <wp:posOffset>-740321</wp:posOffset>
          </wp:positionH>
          <wp:positionV relativeFrom="page">
            <wp:posOffset>261938</wp:posOffset>
          </wp:positionV>
          <wp:extent cx="8531772" cy="909638"/>
          <wp:effectExtent b="0" l="0" r="0" t="0"/>
          <wp:wrapSquare wrapText="bothSides" distB="114300" distT="114300" distL="114300" distR="114300"/>
          <wp:docPr id="16"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8531772" cy="90963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424242"/>
        <w:sz w:val="22"/>
        <w:szCs w:val="22"/>
        <w:lang w:val="es"/>
      </w:rPr>
    </w:rPrDefault>
    <w:pPrDefault>
      <w:pPr>
        <w:spacing w:before="20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ind w:left="720" w:hanging="360"/>
    </w:pPr>
    <w:rPr>
      <w:rFonts w:ascii="Arial" w:cs="Arial" w:eastAsia="Arial" w:hAnsi="Arial"/>
    </w:rPr>
  </w:style>
  <w:style w:type="paragraph" w:styleId="Heading3">
    <w:name w:val="heading 3"/>
    <w:basedOn w:val="Normal"/>
    <w:next w:val="Normal"/>
    <w:pPr>
      <w:pageBreakBefore w:val="0"/>
      <w:spacing w:before="0" w:lineRule="auto"/>
    </w:pPr>
    <w:rPr>
      <w:i w:val="1"/>
      <w:iCs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Subtitle">
    <w:name w:val="Subtitle"/>
    <w:basedOn w:val="Normal"/>
    <w:next w:val="Normal"/>
    <w:pPr>
      <w:pageBreakBefore w:val="0"/>
      <w:spacing w:before="0" w:lineRule="auto"/>
      <w:jc w:val="center"/>
    </w:pPr>
    <w:rPr>
      <w:rFonts w:ascii="Covered By Your Grace" w:cs="Covered By Your Grace" w:eastAsia="Covered By Your Grace" w:hAnsi="Covered By Your Grace"/>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19.jpg"/><Relationship Id="rId41" Type="http://schemas.openxmlformats.org/officeDocument/2006/relationships/image" Target="media/image21.png"/><Relationship Id="rId44" Type="http://schemas.openxmlformats.org/officeDocument/2006/relationships/image" Target="media/image28.png"/><Relationship Id="rId43" Type="http://schemas.openxmlformats.org/officeDocument/2006/relationships/hyperlink" Target="https://docs.google.com/forms/d/1BxahlvsMSbphTtYflbn-A9aE0obeeMiDWjLEx7XRAac/edit" TargetMode="External"/><Relationship Id="rId46" Type="http://schemas.openxmlformats.org/officeDocument/2006/relationships/image" Target="media/image39.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image" Target="media/image33.png"/><Relationship Id="rId47" Type="http://schemas.openxmlformats.org/officeDocument/2006/relationships/image" Target="media/image10.png"/><Relationship Id="rId4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43.png"/><Relationship Id="rId7" Type="http://schemas.openxmlformats.org/officeDocument/2006/relationships/image" Target="media/image25.png"/><Relationship Id="rId8" Type="http://schemas.openxmlformats.org/officeDocument/2006/relationships/image" Target="media/image50.jpg"/><Relationship Id="rId31" Type="http://schemas.openxmlformats.org/officeDocument/2006/relationships/image" Target="media/image44.png"/><Relationship Id="rId30" Type="http://schemas.openxmlformats.org/officeDocument/2006/relationships/image" Target="media/image56.png"/><Relationship Id="rId33" Type="http://schemas.openxmlformats.org/officeDocument/2006/relationships/image" Target="media/image30.png"/><Relationship Id="rId32" Type="http://schemas.openxmlformats.org/officeDocument/2006/relationships/image" Target="media/image42.png"/><Relationship Id="rId35" Type="http://schemas.openxmlformats.org/officeDocument/2006/relationships/image" Target="media/image48.png"/><Relationship Id="rId34" Type="http://schemas.openxmlformats.org/officeDocument/2006/relationships/image" Target="media/image15.png"/><Relationship Id="rId37" Type="http://schemas.openxmlformats.org/officeDocument/2006/relationships/image" Target="media/image53.png"/><Relationship Id="rId36" Type="http://schemas.openxmlformats.org/officeDocument/2006/relationships/image" Target="media/image20.png"/><Relationship Id="rId39" Type="http://schemas.openxmlformats.org/officeDocument/2006/relationships/image" Target="media/image55.png"/><Relationship Id="rId38" Type="http://schemas.openxmlformats.org/officeDocument/2006/relationships/image" Target="media/image57.png"/><Relationship Id="rId62" Type="http://schemas.openxmlformats.org/officeDocument/2006/relationships/image" Target="media/image29.png"/><Relationship Id="rId61" Type="http://schemas.openxmlformats.org/officeDocument/2006/relationships/image" Target="media/image41.png"/><Relationship Id="rId20" Type="http://schemas.openxmlformats.org/officeDocument/2006/relationships/image" Target="media/image31.png"/><Relationship Id="rId64" Type="http://schemas.openxmlformats.org/officeDocument/2006/relationships/header" Target="header1.xml"/><Relationship Id="rId63" Type="http://schemas.openxmlformats.org/officeDocument/2006/relationships/image" Target="media/image5.png"/><Relationship Id="rId22" Type="http://schemas.openxmlformats.org/officeDocument/2006/relationships/image" Target="media/image47.png"/><Relationship Id="rId66" Type="http://schemas.openxmlformats.org/officeDocument/2006/relationships/footer" Target="footer1.xml"/><Relationship Id="rId21" Type="http://schemas.openxmlformats.org/officeDocument/2006/relationships/image" Target="media/image51.png"/><Relationship Id="rId65" Type="http://schemas.openxmlformats.org/officeDocument/2006/relationships/header" Target="header2.xml"/><Relationship Id="rId24" Type="http://schemas.openxmlformats.org/officeDocument/2006/relationships/image" Target="media/image46.png"/><Relationship Id="rId23" Type="http://schemas.openxmlformats.org/officeDocument/2006/relationships/image" Target="media/image24.png"/><Relationship Id="rId67" Type="http://schemas.openxmlformats.org/officeDocument/2006/relationships/footer" Target="footer2.xml"/><Relationship Id="rId60" Type="http://schemas.openxmlformats.org/officeDocument/2006/relationships/image" Target="media/image40.png"/><Relationship Id="rId26" Type="http://schemas.openxmlformats.org/officeDocument/2006/relationships/image" Target="media/image36.png"/><Relationship Id="rId25" Type="http://schemas.openxmlformats.org/officeDocument/2006/relationships/image" Target="media/image54.png"/><Relationship Id="rId28" Type="http://schemas.openxmlformats.org/officeDocument/2006/relationships/image" Target="media/image1.png"/><Relationship Id="rId27" Type="http://schemas.openxmlformats.org/officeDocument/2006/relationships/image" Target="media/image32.png"/><Relationship Id="rId29" Type="http://schemas.openxmlformats.org/officeDocument/2006/relationships/image" Target="media/image45.png"/><Relationship Id="rId51" Type="http://schemas.openxmlformats.org/officeDocument/2006/relationships/image" Target="media/image35.png"/><Relationship Id="rId50" Type="http://schemas.openxmlformats.org/officeDocument/2006/relationships/image" Target="media/image22.png"/><Relationship Id="rId53" Type="http://schemas.openxmlformats.org/officeDocument/2006/relationships/hyperlink" Target="https://docs.google.com/forms/d/1VRFgc9KQpRtYirw5ag3Cy0U1h0JCU-RRKAN5JR1Js3o/edit?ts=69020848" TargetMode="External"/><Relationship Id="rId52" Type="http://schemas.openxmlformats.org/officeDocument/2006/relationships/image" Target="media/image11.png"/><Relationship Id="rId11" Type="http://schemas.openxmlformats.org/officeDocument/2006/relationships/image" Target="media/image8.jpg"/><Relationship Id="rId55" Type="http://schemas.openxmlformats.org/officeDocument/2006/relationships/image" Target="media/image34.png"/><Relationship Id="rId10" Type="http://schemas.openxmlformats.org/officeDocument/2006/relationships/image" Target="media/image13.jpg"/><Relationship Id="rId54" Type="http://schemas.openxmlformats.org/officeDocument/2006/relationships/image" Target="media/image23.png"/><Relationship Id="rId13" Type="http://schemas.openxmlformats.org/officeDocument/2006/relationships/image" Target="media/image17.png"/><Relationship Id="rId57" Type="http://schemas.openxmlformats.org/officeDocument/2006/relationships/image" Target="media/image16.png"/><Relationship Id="rId12" Type="http://schemas.openxmlformats.org/officeDocument/2006/relationships/image" Target="media/image2.png"/><Relationship Id="rId56" Type="http://schemas.openxmlformats.org/officeDocument/2006/relationships/image" Target="media/image14.png"/><Relationship Id="rId15" Type="http://schemas.openxmlformats.org/officeDocument/2006/relationships/image" Target="media/image52.png"/><Relationship Id="rId59" Type="http://schemas.openxmlformats.org/officeDocument/2006/relationships/image" Target="media/image49.png"/><Relationship Id="rId14" Type="http://schemas.openxmlformats.org/officeDocument/2006/relationships/image" Target="media/image27.png"/><Relationship Id="rId5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swald-bold.ttf"/><Relationship Id="rId10" Type="http://schemas.openxmlformats.org/officeDocument/2006/relationships/font" Target="fonts/Oswald-regular.ttf"/><Relationship Id="rId12" Type="http://schemas.openxmlformats.org/officeDocument/2006/relationships/font" Target="fonts/BreeSerif-regular.ttf"/><Relationship Id="rId9" Type="http://schemas.openxmlformats.org/officeDocument/2006/relationships/font" Target="fonts/SourceCodePro-boldItalic.ttf"/><Relationship Id="rId5" Type="http://schemas.openxmlformats.org/officeDocument/2006/relationships/font" Target="fonts/CoveredByYourGrace-regular.ttf"/><Relationship Id="rId6" Type="http://schemas.openxmlformats.org/officeDocument/2006/relationships/font" Target="fonts/SourceCodePro-regular.ttf"/><Relationship Id="rId7" Type="http://schemas.openxmlformats.org/officeDocument/2006/relationships/font" Target="fonts/SourceCodePro-bold.ttf"/><Relationship Id="rId8" Type="http://schemas.openxmlformats.org/officeDocument/2006/relationships/font" Target="fonts/SourceCodePro-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